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29D0" w:rsidRPr="00875466" w:rsidRDefault="005229D0" w:rsidP="005229D0">
      <w:pPr>
        <w:spacing w:after="0" w:line="240" w:lineRule="auto"/>
        <w:jc w:val="center"/>
        <w:rPr>
          <w:rFonts w:ascii="Georgia" w:eastAsia="Times New Roman" w:hAnsi="Georgia" w:cs="Georgia"/>
          <w:b/>
          <w:i/>
          <w:sz w:val="48"/>
          <w:szCs w:val="48"/>
        </w:rPr>
      </w:pPr>
      <w:r w:rsidRPr="00754EB2">
        <w:rPr>
          <w:rFonts w:ascii="Georgia" w:eastAsia="Times New Roman" w:hAnsi="Georgia" w:cs="Georgia"/>
          <w:sz w:val="48"/>
          <w:szCs w:val="48"/>
        </w:rPr>
        <w:t xml:space="preserve">Welcome to </w:t>
      </w:r>
      <w:r w:rsidRPr="00875466">
        <w:rPr>
          <w:rFonts w:ascii="Georgia" w:eastAsia="Times New Roman" w:hAnsi="Georgia" w:cs="Georgia"/>
          <w:b/>
          <w:i/>
          <w:sz w:val="48"/>
          <w:szCs w:val="48"/>
        </w:rPr>
        <w:t>HBC</w:t>
      </w:r>
    </w:p>
    <w:p w:rsidR="006104CE" w:rsidRDefault="00DA65EF"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 xml:space="preserve">August </w:t>
      </w:r>
      <w:r w:rsidR="003D6C28">
        <w:rPr>
          <w:rFonts w:ascii="Georgia" w:eastAsia="Times New Roman" w:hAnsi="Georgia" w:cs="Georgia"/>
          <w:b/>
          <w:i/>
          <w:sz w:val="32"/>
          <w:szCs w:val="32"/>
        </w:rPr>
        <w:t>13</w:t>
      </w:r>
      <w:r w:rsidR="00DF446E">
        <w:rPr>
          <w:rFonts w:ascii="Georgia" w:eastAsia="Times New Roman" w:hAnsi="Georgia" w:cs="Georgia"/>
          <w:b/>
          <w:i/>
          <w:sz w:val="32"/>
          <w:szCs w:val="32"/>
        </w:rPr>
        <w:t xml:space="preserve">, </w:t>
      </w:r>
      <w:r w:rsidR="00224736">
        <w:rPr>
          <w:rFonts w:ascii="Georgia" w:eastAsia="Times New Roman" w:hAnsi="Georgia" w:cs="Georgia"/>
          <w:b/>
          <w:i/>
          <w:sz w:val="32"/>
          <w:szCs w:val="32"/>
        </w:rPr>
        <w:t>2023</w:t>
      </w:r>
    </w:p>
    <w:p w:rsidR="003D6C28" w:rsidRDefault="003D6C28" w:rsidP="005229D0">
      <w:pPr>
        <w:spacing w:after="0" w:line="240" w:lineRule="auto"/>
        <w:jc w:val="center"/>
        <w:rPr>
          <w:rFonts w:ascii="Georgia" w:eastAsia="Times New Roman" w:hAnsi="Georgia" w:cs="Georgia"/>
          <w:b/>
          <w:i/>
          <w:sz w:val="32"/>
          <w:szCs w:val="32"/>
        </w:rPr>
      </w:pPr>
      <w:r>
        <w:rPr>
          <w:rFonts w:ascii="Georgia" w:eastAsia="Times New Roman" w:hAnsi="Georgia" w:cs="Georgia"/>
          <w:b/>
          <w:i/>
          <w:sz w:val="32"/>
          <w:szCs w:val="32"/>
        </w:rPr>
        <w:t>Back to School Sunday</w:t>
      </w:r>
    </w:p>
    <w:p w:rsidR="003D6C28" w:rsidRPr="00D9233B" w:rsidRDefault="003D6C28" w:rsidP="005229D0">
      <w:pPr>
        <w:spacing w:after="0" w:line="240" w:lineRule="auto"/>
        <w:jc w:val="center"/>
        <w:rPr>
          <w:rFonts w:ascii="Georgia" w:eastAsia="Times New Roman" w:hAnsi="Georgia" w:cs="Georgia"/>
          <w:b/>
          <w:i/>
          <w:sz w:val="24"/>
          <w:szCs w:val="24"/>
        </w:rPr>
      </w:pPr>
    </w:p>
    <w:p w:rsidR="00873A6B" w:rsidRPr="00D9233B" w:rsidRDefault="00D9233B" w:rsidP="005229D0">
      <w:pPr>
        <w:spacing w:after="0" w:line="240" w:lineRule="auto"/>
        <w:jc w:val="center"/>
        <w:rPr>
          <w:rFonts w:ascii="Verdana" w:hAnsi="Verdana"/>
          <w:i/>
          <w:sz w:val="24"/>
          <w:szCs w:val="24"/>
          <w:lang w:eastAsia="x-none"/>
        </w:rPr>
      </w:pPr>
      <w:r w:rsidRPr="00D9233B">
        <w:rPr>
          <w:rFonts w:ascii="Verdana" w:hAnsi="Verdana"/>
          <w:i/>
          <w:sz w:val="24"/>
          <w:szCs w:val="24"/>
          <w:lang w:eastAsia="x-none"/>
        </w:rPr>
        <w:t xml:space="preserve">Lo, children </w:t>
      </w:r>
      <w:r w:rsidRPr="00D9233B">
        <w:rPr>
          <w:rFonts w:ascii="Verdana" w:hAnsi="Verdana"/>
          <w:i/>
          <w:iCs/>
          <w:sz w:val="24"/>
          <w:szCs w:val="24"/>
          <w:lang w:eastAsia="x-none"/>
        </w:rPr>
        <w:t>are</w:t>
      </w:r>
      <w:r w:rsidRPr="00D9233B">
        <w:rPr>
          <w:rFonts w:ascii="Verdana" w:hAnsi="Verdana"/>
          <w:i/>
          <w:sz w:val="24"/>
          <w:szCs w:val="24"/>
          <w:lang w:eastAsia="x-none"/>
        </w:rPr>
        <w:t xml:space="preserve"> </w:t>
      </w:r>
      <w:proofErr w:type="gramStart"/>
      <w:r w:rsidRPr="00D9233B">
        <w:rPr>
          <w:rFonts w:ascii="Verdana" w:hAnsi="Verdana"/>
          <w:i/>
          <w:sz w:val="24"/>
          <w:szCs w:val="24"/>
          <w:lang w:eastAsia="x-none"/>
        </w:rPr>
        <w:t>an</w:t>
      </w:r>
      <w:proofErr w:type="gramEnd"/>
      <w:r w:rsidRPr="00D9233B">
        <w:rPr>
          <w:rFonts w:ascii="Verdana" w:hAnsi="Verdana"/>
          <w:i/>
          <w:sz w:val="24"/>
          <w:szCs w:val="24"/>
          <w:lang w:eastAsia="x-none"/>
        </w:rPr>
        <w:t xml:space="preserve"> heritage of the LORD:</w:t>
      </w:r>
    </w:p>
    <w:p w:rsidR="00D9233B" w:rsidRDefault="00D9233B" w:rsidP="005229D0">
      <w:pPr>
        <w:spacing w:after="0" w:line="240" w:lineRule="auto"/>
        <w:jc w:val="center"/>
        <w:rPr>
          <w:rFonts w:ascii="Verdana" w:hAnsi="Verdana"/>
          <w:sz w:val="24"/>
          <w:szCs w:val="24"/>
          <w:lang w:eastAsia="x-none"/>
        </w:rPr>
      </w:pPr>
      <w:r w:rsidRPr="00D9233B">
        <w:rPr>
          <w:rFonts w:ascii="Verdana" w:hAnsi="Verdana"/>
          <w:sz w:val="24"/>
          <w:szCs w:val="24"/>
          <w:lang w:eastAsia="x-none"/>
        </w:rPr>
        <w:t>Psalm 127:3;</w:t>
      </w:r>
    </w:p>
    <w:p w:rsidR="00D9233B" w:rsidRPr="00D9233B" w:rsidRDefault="00D9233B" w:rsidP="005229D0">
      <w:pPr>
        <w:spacing w:after="0" w:line="240" w:lineRule="auto"/>
        <w:jc w:val="center"/>
        <w:rPr>
          <w:rFonts w:ascii="Verdana" w:eastAsia="Times New Roman" w:hAnsi="Verdana" w:cs="Georgia"/>
          <w:b/>
          <w:i/>
          <w:sz w:val="24"/>
          <w:szCs w:val="24"/>
        </w:rPr>
      </w:pPr>
    </w:p>
    <w:p w:rsidR="005229D0" w:rsidRPr="00754EB2" w:rsidRDefault="005229D0" w:rsidP="005229D0">
      <w:pPr>
        <w:spacing w:after="0" w:line="240" w:lineRule="auto"/>
        <w:jc w:val="center"/>
        <w:rPr>
          <w:rFonts w:ascii="Baskerville Old Face" w:eastAsia="Times New Roman" w:hAnsi="Baskerville Old Face" w:cs="Times New Roman"/>
          <w:bCs/>
          <w:i/>
          <w:sz w:val="56"/>
          <w:szCs w:val="56"/>
          <w:u w:val="single"/>
        </w:rPr>
      </w:pPr>
      <w:r w:rsidRPr="00754EB2">
        <w:rPr>
          <w:rFonts w:ascii="Baskerville Old Face" w:eastAsia="Times New Roman" w:hAnsi="Baskerville Old Face" w:cs="Times New Roman"/>
          <w:b/>
          <w:bCs/>
          <w:i/>
          <w:sz w:val="56"/>
          <w:szCs w:val="56"/>
          <w:u w:val="single"/>
        </w:rPr>
        <w:t>H</w:t>
      </w:r>
      <w:r w:rsidRPr="00754EB2">
        <w:rPr>
          <w:rFonts w:ascii="Baskerville Old Face" w:eastAsia="Times New Roman" w:hAnsi="Baskerville Old Face" w:cs="Times New Roman"/>
          <w:bCs/>
          <w:i/>
          <w:sz w:val="56"/>
          <w:szCs w:val="56"/>
          <w:u w:val="single"/>
        </w:rPr>
        <w:t xml:space="preserve">ighland </w:t>
      </w:r>
      <w:r w:rsidRPr="00A4538B">
        <w:rPr>
          <w:rFonts w:ascii="Baskerville Old Face" w:eastAsia="Times New Roman" w:hAnsi="Baskerville Old Face" w:cs="Times New Roman"/>
          <w:b/>
          <w:bCs/>
          <w:i/>
          <w:sz w:val="56"/>
          <w:szCs w:val="56"/>
          <w:u w:val="single"/>
        </w:rPr>
        <w:t>B</w:t>
      </w:r>
      <w:r w:rsidRPr="00754EB2">
        <w:rPr>
          <w:rFonts w:ascii="Baskerville Old Face" w:eastAsia="Times New Roman" w:hAnsi="Baskerville Old Face" w:cs="Times New Roman"/>
          <w:bCs/>
          <w:i/>
          <w:sz w:val="56"/>
          <w:szCs w:val="56"/>
          <w:u w:val="single"/>
        </w:rPr>
        <w:t xml:space="preserve">aptist </w:t>
      </w:r>
      <w:r w:rsidRPr="00754EB2">
        <w:rPr>
          <w:rFonts w:ascii="Baskerville Old Face" w:eastAsia="Times New Roman" w:hAnsi="Baskerville Old Face" w:cs="Times New Roman"/>
          <w:b/>
          <w:bCs/>
          <w:i/>
          <w:sz w:val="56"/>
          <w:szCs w:val="56"/>
          <w:u w:val="single"/>
        </w:rPr>
        <w:t>C</w:t>
      </w:r>
      <w:r w:rsidRPr="00754EB2">
        <w:rPr>
          <w:rFonts w:ascii="Baskerville Old Face" w:eastAsia="Times New Roman" w:hAnsi="Baskerville Old Face" w:cs="Times New Roman"/>
          <w:bCs/>
          <w:i/>
          <w:sz w:val="56"/>
          <w:szCs w:val="56"/>
          <w:u w:val="single"/>
        </w:rPr>
        <w:t>hurch</w:t>
      </w:r>
      <w:r w:rsidRPr="00754EB2">
        <w:rPr>
          <w:rFonts w:ascii="Times New Roman" w:eastAsia="Times New Roman" w:hAnsi="Times New Roman" w:cs="Times New Roman"/>
          <w:snapToGrid w:val="0"/>
          <w:w w:val="0"/>
          <w:sz w:val="56"/>
          <w:szCs w:val="56"/>
          <w:u w:color="000000"/>
          <w:bdr w:val="none" w:sz="0" w:space="0" w:color="000000"/>
          <w:shd w:val="clear" w:color="000000" w:fill="000000"/>
          <w:lang w:val="x-none" w:eastAsia="x-none" w:bidi="x-none"/>
        </w:rPr>
        <w:t xml:space="preserve"> </w:t>
      </w:r>
    </w:p>
    <w:p w:rsidR="005229D0" w:rsidRPr="005229D0" w:rsidRDefault="005229D0" w:rsidP="005229D0">
      <w:pPr>
        <w:spacing w:after="0" w:line="240" w:lineRule="auto"/>
        <w:jc w:val="center"/>
        <w:rPr>
          <w:rFonts w:ascii="Arial" w:eastAsia="Times New Roman" w:hAnsi="Arial" w:cs="Arial"/>
          <w:bCs/>
          <w:sz w:val="10"/>
          <w:szCs w:val="10"/>
        </w:rPr>
      </w:pP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1500 Husband Road, Paducah, KY 42003</w:t>
      </w:r>
    </w:p>
    <w:p w:rsidR="005229D0" w:rsidRPr="005229D0" w:rsidRDefault="005229D0" w:rsidP="005229D0">
      <w:pPr>
        <w:spacing w:after="0" w:line="240" w:lineRule="auto"/>
        <w:jc w:val="center"/>
        <w:rPr>
          <w:rFonts w:ascii="Arial" w:eastAsia="Times New Roman" w:hAnsi="Arial" w:cs="Arial"/>
          <w:bCs/>
          <w:sz w:val="20"/>
          <w:szCs w:val="20"/>
        </w:rPr>
      </w:pPr>
      <w:r w:rsidRPr="005229D0">
        <w:rPr>
          <w:rFonts w:ascii="Arial" w:eastAsia="Times New Roman" w:hAnsi="Arial" w:cs="Arial"/>
          <w:bCs/>
          <w:sz w:val="20"/>
          <w:szCs w:val="20"/>
        </w:rPr>
        <w:t>Phone 270-442-6444 – Fax 270-442-3373</w:t>
      </w:r>
    </w:p>
    <w:p w:rsidR="005229D0" w:rsidRPr="005229D0" w:rsidRDefault="000B0AD5" w:rsidP="005229D0">
      <w:pPr>
        <w:spacing w:after="0" w:line="240" w:lineRule="auto"/>
        <w:jc w:val="center"/>
        <w:rPr>
          <w:rFonts w:ascii="Arial" w:eastAsia="Times New Roman" w:hAnsi="Arial" w:cs="Arial"/>
          <w:bCs/>
          <w:sz w:val="20"/>
          <w:szCs w:val="20"/>
          <w:u w:val="single"/>
        </w:rPr>
      </w:pPr>
      <w:r>
        <w:rPr>
          <w:rFonts w:ascii="Arial" w:eastAsia="Times New Roman" w:hAnsi="Arial" w:cs="Arial"/>
          <w:sz w:val="20"/>
          <w:szCs w:val="20"/>
        </w:rPr>
        <w:t xml:space="preserve">           </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Pastor</w:t>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r>
      <w:r w:rsidRPr="005229D0">
        <w:rPr>
          <w:rFonts w:ascii="Baskerville Old Face" w:eastAsia="Times New Roman" w:hAnsi="Baskerville Old Face" w:cs="Times New Roman"/>
          <w:iCs/>
        </w:rPr>
        <w:tab/>
        <w:t xml:space="preserve">   </w:t>
      </w:r>
      <w:r w:rsidRPr="005229D0">
        <w:rPr>
          <w:rFonts w:ascii="Baskerville Old Face" w:eastAsia="Times New Roman" w:hAnsi="Baskerville Old Face" w:cs="Times New Roman"/>
          <w:iCs/>
        </w:rPr>
        <w:tab/>
        <w:t xml:space="preserve">                  Dr. Richard Beck</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Song Leader                                                      Mr. Carl Wilson</w:t>
      </w:r>
    </w:p>
    <w:p w:rsidR="005229D0" w:rsidRPr="005229D0" w:rsidRDefault="005229D0" w:rsidP="005229D0">
      <w:pPr>
        <w:spacing w:after="0" w:line="240" w:lineRule="auto"/>
        <w:rPr>
          <w:rFonts w:ascii="Baskerville Old Face" w:eastAsia="Times New Roman" w:hAnsi="Baskerville Old Face" w:cs="Times New Roman"/>
          <w:iCs/>
        </w:rPr>
      </w:pPr>
      <w:r w:rsidRPr="005229D0">
        <w:rPr>
          <w:rFonts w:ascii="Baskerville Old Face" w:eastAsia="Times New Roman" w:hAnsi="Baskerville Old Face" w:cs="Times New Roman"/>
          <w:iCs/>
        </w:rPr>
        <w:t xml:space="preserve">           Music Director                               Dr. Carolyn Watson-Nickell</w:t>
      </w:r>
    </w:p>
    <w:p w:rsidR="005229D0" w:rsidRPr="005229D0" w:rsidRDefault="005229D0" w:rsidP="005229D0">
      <w:pPr>
        <w:spacing w:after="0" w:line="240" w:lineRule="auto"/>
        <w:jc w:val="center"/>
        <w:rPr>
          <w:rFonts w:ascii="Georgia" w:eastAsia="Times New Roman" w:hAnsi="Georgia" w:cs="Georgia"/>
          <w:b/>
          <w:i/>
          <w:sz w:val="10"/>
          <w:szCs w:val="10"/>
        </w:rPr>
      </w:pPr>
    </w:p>
    <w:p w:rsidR="005229D0" w:rsidRPr="005229D0" w:rsidRDefault="005229D0" w:rsidP="005229D0">
      <w:pPr>
        <w:spacing w:after="0" w:line="240" w:lineRule="auto"/>
        <w:jc w:val="center"/>
        <w:rPr>
          <w:rFonts w:ascii="Georgia" w:eastAsia="Times New Roman" w:hAnsi="Georgia" w:cs="Georgia"/>
          <w:b/>
          <w:i/>
          <w:sz w:val="24"/>
          <w:szCs w:val="24"/>
        </w:rPr>
      </w:pPr>
      <w:r w:rsidRPr="005229D0">
        <w:rPr>
          <w:rFonts w:ascii="Georgia" w:eastAsia="Times New Roman" w:hAnsi="Georgia" w:cs="Georgia"/>
          <w:b/>
          <w:i/>
          <w:sz w:val="24"/>
          <w:szCs w:val="24"/>
        </w:rPr>
        <w:t xml:space="preserve">Blessed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nation whose God </w:t>
      </w:r>
      <w:r w:rsidRPr="005229D0">
        <w:rPr>
          <w:rFonts w:ascii="Georgia" w:eastAsia="Times New Roman" w:hAnsi="Georgia" w:cs="Georgia"/>
          <w:b/>
          <w:i/>
          <w:iCs/>
          <w:sz w:val="24"/>
          <w:szCs w:val="24"/>
        </w:rPr>
        <w:t>is</w:t>
      </w:r>
      <w:r w:rsidRPr="005229D0">
        <w:rPr>
          <w:rFonts w:ascii="Georgia" w:eastAsia="Times New Roman" w:hAnsi="Georgia" w:cs="Georgia"/>
          <w:b/>
          <w:i/>
          <w:sz w:val="24"/>
          <w:szCs w:val="24"/>
        </w:rPr>
        <w:t xml:space="preserve"> the LORD</w:t>
      </w:r>
    </w:p>
    <w:p w:rsidR="005229D0" w:rsidRDefault="005229D0" w:rsidP="005229D0">
      <w:pPr>
        <w:spacing w:after="0" w:line="240" w:lineRule="auto"/>
        <w:rPr>
          <w:rFonts w:ascii="Georgia" w:eastAsia="Times New Roman" w:hAnsi="Georgia" w:cs="Georgia"/>
        </w:rPr>
      </w:pPr>
      <w:r w:rsidRPr="005229D0">
        <w:rPr>
          <w:rFonts w:ascii="Georgia" w:eastAsia="Times New Roman" w:hAnsi="Georgia" w:cs="Georgia"/>
        </w:rPr>
        <w:t xml:space="preserve">                                                                                          Psalm 33:12;</w:t>
      </w:r>
    </w:p>
    <w:p w:rsidR="005D50A6" w:rsidRDefault="005D50A6" w:rsidP="005D50A6">
      <w:pPr>
        <w:widowControl w:val="0"/>
        <w:autoSpaceDE w:val="0"/>
        <w:autoSpaceDN w:val="0"/>
        <w:adjustRightInd w:val="0"/>
        <w:spacing w:before="60" w:after="60"/>
        <w:ind w:left="360"/>
        <w:rPr>
          <w:rFonts w:ascii="Verdana" w:hAnsi="Verdana" w:cs="Verdana"/>
          <w:sz w:val="16"/>
          <w:szCs w:val="16"/>
          <w:lang w:eastAsia="x-none"/>
        </w:rPr>
      </w:pPr>
      <w:r w:rsidRPr="0042283A">
        <w:rPr>
          <w:rFonts w:ascii="Verdana" w:hAnsi="Verdana" w:cs="Verdana"/>
          <w:sz w:val="16"/>
          <w:szCs w:val="16"/>
          <w:lang w:eastAsia="x-none"/>
        </w:rPr>
        <w:t>--------------------------------------------------------------</w:t>
      </w:r>
      <w:r w:rsidR="0042283A">
        <w:rPr>
          <w:rFonts w:ascii="Verdana" w:hAnsi="Verdana" w:cs="Verdana"/>
          <w:sz w:val="16"/>
          <w:szCs w:val="16"/>
          <w:lang w:eastAsia="x-none"/>
        </w:rPr>
        <w:t>------------------------</w:t>
      </w:r>
      <w:r w:rsidRPr="0042283A">
        <w:rPr>
          <w:rFonts w:ascii="Verdana" w:hAnsi="Verdana" w:cs="Verdana"/>
          <w:sz w:val="16"/>
          <w:szCs w:val="16"/>
          <w:lang w:eastAsia="x-none"/>
        </w:rPr>
        <w:t>-</w:t>
      </w:r>
      <w:r w:rsidR="008A02C4">
        <w:rPr>
          <w:rFonts w:ascii="Verdana" w:hAnsi="Verdana" w:cs="Verdana"/>
          <w:sz w:val="16"/>
          <w:szCs w:val="16"/>
          <w:lang w:eastAsia="x-none"/>
        </w:rPr>
        <w:t xml:space="preserve"> </w:t>
      </w:r>
    </w:p>
    <w:p w:rsidR="00875466" w:rsidRDefault="00087635" w:rsidP="005E74A4">
      <w:pPr>
        <w:widowControl w:val="0"/>
        <w:autoSpaceDE w:val="0"/>
        <w:autoSpaceDN w:val="0"/>
        <w:adjustRightInd w:val="0"/>
        <w:spacing w:before="134" w:after="134"/>
        <w:jc w:val="center"/>
        <w:rPr>
          <w:rFonts w:ascii="Verdana" w:hAnsi="Verdana" w:cs="Verdana"/>
          <w:b/>
          <w:bCs/>
          <w:color w:val="292F33"/>
          <w:sz w:val="28"/>
          <w:szCs w:val="28"/>
          <w:lang w:eastAsia="x-none"/>
        </w:rPr>
      </w:pPr>
      <w:r w:rsidRPr="005229D0">
        <w:rPr>
          <w:rFonts w:ascii="Georgia" w:hAnsi="Georgia" w:cs="Georgia"/>
          <w:noProof/>
          <w:sz w:val="28"/>
          <w:szCs w:val="28"/>
        </w:rPr>
        <w:drawing>
          <wp:inline distT="0" distB="0" distL="0" distR="0" wp14:anchorId="4BC487BC" wp14:editId="4D980E37">
            <wp:extent cx="2790825" cy="79026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790260"/>
                    </a:xfrm>
                    <a:prstGeom prst="rect">
                      <a:avLst/>
                    </a:prstGeom>
                    <a:noFill/>
                    <a:ln>
                      <a:noFill/>
                    </a:ln>
                  </pic:spPr>
                </pic:pic>
              </a:graphicData>
            </a:graphic>
          </wp:inline>
        </w:drawing>
      </w:r>
    </w:p>
    <w:p w:rsidR="00087635" w:rsidRDefault="00087635" w:rsidP="00875466">
      <w:pPr>
        <w:spacing w:after="0" w:line="240" w:lineRule="auto"/>
        <w:rPr>
          <w:rFonts w:ascii="Times New Roman" w:eastAsia="Times New Roman" w:hAnsi="Times New Roman" w:cs="Times New Roman"/>
          <w:b/>
          <w:iCs/>
          <w:sz w:val="24"/>
          <w:szCs w:val="24"/>
          <w:u w:val="single"/>
        </w:rPr>
      </w:pPr>
    </w:p>
    <w:p w:rsidR="00875466" w:rsidRPr="005229D0" w:rsidRDefault="00875466" w:rsidP="00875466">
      <w:pPr>
        <w:spacing w:after="0" w:line="240" w:lineRule="auto"/>
        <w:rPr>
          <w:rFonts w:ascii="Times New Roman" w:eastAsia="Times New Roman" w:hAnsi="Times New Roman" w:cs="Times New Roman"/>
          <w:bCs/>
          <w:iCs/>
        </w:rPr>
      </w:pPr>
      <w:r w:rsidRPr="005229D0">
        <w:rPr>
          <w:rFonts w:ascii="Times New Roman" w:eastAsia="Times New Roman" w:hAnsi="Times New Roman" w:cs="Times New Roman"/>
          <w:b/>
          <w:iCs/>
          <w:sz w:val="24"/>
          <w:szCs w:val="24"/>
          <w:u w:val="single"/>
        </w:rPr>
        <w:t>Sunday</w:t>
      </w:r>
      <w:r>
        <w:rPr>
          <w:rFonts w:ascii="Times New Roman" w:eastAsia="Times New Roman" w:hAnsi="Times New Roman" w:cs="Times New Roman"/>
          <w:b/>
          <w:iCs/>
        </w:rPr>
        <w:tab/>
      </w:r>
      <w:r>
        <w:rPr>
          <w:rFonts w:ascii="Times New Roman" w:eastAsia="Times New Roman" w:hAnsi="Times New Roman" w:cs="Times New Roman"/>
          <w:b/>
          <w:iCs/>
        </w:rPr>
        <w:tab/>
      </w:r>
      <w:r w:rsidRPr="005229D0">
        <w:rPr>
          <w:rFonts w:ascii="Times New Roman" w:eastAsia="Times New Roman" w:hAnsi="Times New Roman" w:cs="Times New Roman"/>
          <w:b/>
          <w:iCs/>
        </w:rPr>
        <w:t xml:space="preserve"> </w:t>
      </w:r>
      <w:r w:rsidRPr="005229D0">
        <w:rPr>
          <w:rFonts w:ascii="Times New Roman" w:eastAsia="Times New Roman" w:hAnsi="Times New Roman" w:cs="Times New Roman"/>
          <w:bCs/>
          <w:iCs/>
        </w:rPr>
        <w:t>10:</w:t>
      </w:r>
      <w:r>
        <w:rPr>
          <w:rFonts w:ascii="Times New Roman" w:eastAsia="Times New Roman" w:hAnsi="Times New Roman" w:cs="Times New Roman"/>
          <w:bCs/>
          <w:iCs/>
        </w:rPr>
        <w:t>30</w:t>
      </w:r>
      <w:r w:rsidRPr="005229D0">
        <w:rPr>
          <w:rFonts w:ascii="Times New Roman" w:eastAsia="Times New Roman" w:hAnsi="Times New Roman" w:cs="Times New Roman"/>
          <w:bCs/>
          <w:iCs/>
        </w:rPr>
        <w:t xml:space="preserve"> Worship Service </w:t>
      </w:r>
    </w:p>
    <w:p w:rsidR="00875466" w:rsidRDefault="00875466" w:rsidP="00875466">
      <w:pPr>
        <w:spacing w:after="0" w:line="240" w:lineRule="auto"/>
        <w:ind w:left="1440" w:firstLine="720"/>
        <w:rPr>
          <w:rFonts w:ascii="Times New Roman" w:eastAsia="Times New Roman" w:hAnsi="Times New Roman" w:cs="Times New Roman"/>
          <w:bCs/>
          <w:i/>
          <w:iCs/>
        </w:rPr>
      </w:pPr>
      <w:r w:rsidRPr="005229D0">
        <w:rPr>
          <w:rFonts w:ascii="Times New Roman" w:eastAsia="Times New Roman" w:hAnsi="Times New Roman" w:cs="Times New Roman"/>
          <w:bCs/>
          <w:i/>
          <w:iCs/>
        </w:rPr>
        <w:t>In Person and on Facebook Live</w:t>
      </w:r>
    </w:p>
    <w:p w:rsidR="00875466" w:rsidRPr="00773FE7" w:rsidRDefault="00875466" w:rsidP="00875466">
      <w:pPr>
        <w:spacing w:after="0" w:line="240" w:lineRule="auto"/>
        <w:ind w:left="1440" w:firstLine="720"/>
        <w:rPr>
          <w:rFonts w:ascii="Times New Roman" w:eastAsia="Times New Roman" w:hAnsi="Times New Roman" w:cs="Times New Roman"/>
          <w:bCs/>
          <w:iCs/>
        </w:rPr>
      </w:pPr>
      <w:r>
        <w:rPr>
          <w:rFonts w:ascii="Times New Roman" w:eastAsia="Times New Roman" w:hAnsi="Times New Roman" w:cs="Times New Roman"/>
          <w:bCs/>
          <w:iCs/>
        </w:rPr>
        <w:t xml:space="preserve">  </w:t>
      </w:r>
      <w:r w:rsidRPr="00773FE7">
        <w:rPr>
          <w:rFonts w:ascii="Times New Roman" w:eastAsia="Times New Roman" w:hAnsi="Times New Roman" w:cs="Times New Roman"/>
          <w:bCs/>
          <w:iCs/>
        </w:rPr>
        <w:t>6:00 Sunday</w:t>
      </w:r>
      <w:r w:rsidR="0041539F">
        <w:rPr>
          <w:rFonts w:ascii="Times New Roman" w:eastAsia="Times New Roman" w:hAnsi="Times New Roman" w:cs="Times New Roman"/>
          <w:bCs/>
          <w:iCs/>
        </w:rPr>
        <w:t xml:space="preserve"> </w:t>
      </w:r>
    </w:p>
    <w:p w:rsidR="00875466" w:rsidRPr="00752685" w:rsidRDefault="00875466" w:rsidP="00875466">
      <w:pPr>
        <w:spacing w:after="0" w:line="240" w:lineRule="auto"/>
        <w:ind w:left="1440" w:firstLine="720"/>
        <w:rPr>
          <w:rFonts w:ascii="Times New Roman" w:eastAsia="Times New Roman" w:hAnsi="Times New Roman" w:cs="Times New Roman"/>
          <w:b/>
          <w:bCs/>
          <w:iCs/>
          <w:sz w:val="10"/>
          <w:szCs w:val="10"/>
          <w:u w:val="single"/>
        </w:rPr>
      </w:pPr>
    </w:p>
    <w:p w:rsidR="005E74A4" w:rsidRDefault="00875466" w:rsidP="00875466">
      <w:pPr>
        <w:spacing w:after="0" w:line="240" w:lineRule="auto"/>
        <w:rPr>
          <w:rFonts w:ascii="Times New Roman" w:eastAsia="Times New Roman" w:hAnsi="Times New Roman" w:cs="Times New Roman"/>
          <w:bCs/>
          <w:iCs/>
        </w:rPr>
      </w:pPr>
      <w:r>
        <w:rPr>
          <w:rFonts w:ascii="Times New Roman" w:eastAsia="Times New Roman" w:hAnsi="Times New Roman" w:cs="Times New Roman"/>
          <w:b/>
          <w:bCs/>
          <w:iCs/>
          <w:sz w:val="24"/>
          <w:szCs w:val="24"/>
          <w:u w:val="single"/>
        </w:rPr>
        <w:t>Wednesday</w:t>
      </w:r>
      <w:r>
        <w:rPr>
          <w:rFonts w:ascii="Times New Roman" w:eastAsia="Times New Roman" w:hAnsi="Times New Roman" w:cs="Times New Roman"/>
          <w:bCs/>
          <w:iCs/>
        </w:rPr>
        <w:tab/>
      </w:r>
      <w:r>
        <w:rPr>
          <w:rFonts w:ascii="Times New Roman" w:eastAsia="Times New Roman" w:hAnsi="Times New Roman" w:cs="Times New Roman"/>
          <w:bCs/>
          <w:iCs/>
        </w:rPr>
        <w:tab/>
        <w:t xml:space="preserve"> 6:30 - Praying &amp;Singing</w:t>
      </w:r>
    </w:p>
    <w:p w:rsidR="003D6C28" w:rsidRDefault="003D6C28" w:rsidP="00875466">
      <w:pPr>
        <w:spacing w:after="0" w:line="240" w:lineRule="auto"/>
        <w:rPr>
          <w:rFonts w:ascii="Times New Roman" w:eastAsia="Times New Roman" w:hAnsi="Times New Roman" w:cs="Times New Roman"/>
          <w:bCs/>
          <w:iCs/>
        </w:rPr>
      </w:pPr>
    </w:p>
    <w:p w:rsidR="003D6C28" w:rsidRDefault="003D6C28" w:rsidP="00875466">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
          <w:bCs/>
          <w:iCs/>
          <w:sz w:val="24"/>
          <w:szCs w:val="24"/>
          <w:u w:val="single"/>
        </w:rPr>
        <w:t xml:space="preserve">Saturday </w:t>
      </w: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 xml:space="preserve"> 8:30 - Men’s Breakfast - at MLCs</w:t>
      </w:r>
    </w:p>
    <w:p w:rsidR="003D6C28" w:rsidRPr="003D6C28" w:rsidRDefault="003D6C28" w:rsidP="00875466">
      <w:pPr>
        <w:spacing w:after="0" w:line="240" w:lineRule="auto"/>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ab/>
      </w:r>
      <w:r>
        <w:rPr>
          <w:rFonts w:ascii="Times New Roman" w:eastAsia="Times New Roman" w:hAnsi="Times New Roman" w:cs="Times New Roman"/>
          <w:bCs/>
          <w:iCs/>
          <w:sz w:val="24"/>
          <w:szCs w:val="24"/>
        </w:rPr>
        <w:tab/>
        <w:t xml:space="preserve">MEN: Please arrive by 8:25 for </w:t>
      </w:r>
      <w:proofErr w:type="gramStart"/>
      <w:r>
        <w:rPr>
          <w:rFonts w:ascii="Times New Roman" w:eastAsia="Times New Roman" w:hAnsi="Times New Roman" w:cs="Times New Roman"/>
          <w:bCs/>
          <w:iCs/>
          <w:sz w:val="24"/>
          <w:szCs w:val="24"/>
        </w:rPr>
        <w:t>Seating</w:t>
      </w:r>
      <w:proofErr w:type="gramEnd"/>
      <w:r>
        <w:rPr>
          <w:rFonts w:ascii="Times New Roman" w:eastAsia="Times New Roman" w:hAnsi="Times New Roman" w:cs="Times New Roman"/>
          <w:bCs/>
          <w:iCs/>
          <w:sz w:val="24"/>
          <w:szCs w:val="24"/>
        </w:rPr>
        <w:t xml:space="preserve"> purposes</w:t>
      </w:r>
    </w:p>
    <w:p w:rsidR="00D631C6" w:rsidRPr="00D631C6" w:rsidRDefault="00D631C6" w:rsidP="00875466">
      <w:pPr>
        <w:spacing w:after="0" w:line="240" w:lineRule="auto"/>
        <w:rPr>
          <w:rFonts w:ascii="Times New Roman" w:eastAsia="Times New Roman" w:hAnsi="Times New Roman" w:cs="Times New Roman"/>
          <w:bCs/>
          <w:iCs/>
          <w:sz w:val="10"/>
          <w:szCs w:val="10"/>
        </w:rPr>
      </w:pPr>
    </w:p>
    <w:p w:rsidR="00087635" w:rsidRDefault="00087635" w:rsidP="00875466">
      <w:pPr>
        <w:widowControl w:val="0"/>
        <w:autoSpaceDE w:val="0"/>
        <w:autoSpaceDN w:val="0"/>
        <w:adjustRightInd w:val="0"/>
        <w:spacing w:before="60" w:after="60" w:line="240" w:lineRule="auto"/>
        <w:jc w:val="center"/>
        <w:rPr>
          <w:rFonts w:ascii="Verdana" w:hAnsi="Verdana" w:cs="Verdana"/>
          <w:b/>
          <w:i/>
          <w:sz w:val="24"/>
          <w:szCs w:val="24"/>
          <w:lang w:eastAsia="x-none"/>
        </w:rPr>
      </w:pPr>
    </w:p>
    <w:p w:rsidR="00875466" w:rsidRDefault="00875466" w:rsidP="00875466">
      <w:pPr>
        <w:widowControl w:val="0"/>
        <w:autoSpaceDE w:val="0"/>
        <w:autoSpaceDN w:val="0"/>
        <w:adjustRightInd w:val="0"/>
        <w:spacing w:before="60" w:after="60" w:line="240" w:lineRule="auto"/>
        <w:jc w:val="center"/>
        <w:rPr>
          <w:rFonts w:ascii="Verdana" w:hAnsi="Verdana" w:cs="Verdana"/>
          <w:b/>
          <w:i/>
          <w:sz w:val="24"/>
          <w:szCs w:val="24"/>
          <w:lang w:eastAsia="x-none"/>
        </w:rPr>
      </w:pPr>
      <w:r w:rsidRPr="00957C89">
        <w:rPr>
          <w:rFonts w:ascii="Verdana" w:hAnsi="Verdana" w:cs="Verdana"/>
          <w:b/>
          <w:i/>
          <w:sz w:val="24"/>
          <w:szCs w:val="24"/>
          <w:lang w:eastAsia="x-none"/>
        </w:rPr>
        <w:t>PRAY FOR AMERICA - PRAY FOR REVIVAL</w:t>
      </w:r>
    </w:p>
    <w:p w:rsidR="00AA0143" w:rsidRDefault="00AA0143" w:rsidP="00875466">
      <w:pPr>
        <w:widowControl w:val="0"/>
        <w:autoSpaceDE w:val="0"/>
        <w:autoSpaceDN w:val="0"/>
        <w:adjustRightInd w:val="0"/>
        <w:spacing w:before="60" w:after="60" w:line="240" w:lineRule="auto"/>
        <w:jc w:val="center"/>
        <w:rPr>
          <w:rFonts w:ascii="Verdana" w:hAnsi="Verdana" w:cs="Verdana"/>
          <w:b/>
          <w:i/>
          <w:sz w:val="24"/>
          <w:szCs w:val="24"/>
          <w:lang w:eastAsia="x-none"/>
        </w:rPr>
      </w:pPr>
    </w:p>
    <w:p w:rsidR="008E24FD" w:rsidRDefault="008E24FD" w:rsidP="008E24FD">
      <w:pPr>
        <w:shd w:val="clear" w:color="auto" w:fill="FFFFFF"/>
        <w:spacing w:after="0" w:line="240" w:lineRule="auto"/>
        <w:jc w:val="center"/>
        <w:textAlignment w:val="baseline"/>
        <w:rPr>
          <w:rFonts w:ascii="Tahoma" w:eastAsia="Times New Roman" w:hAnsi="Tahoma" w:cs="Tahoma"/>
          <w:color w:val="414042"/>
          <w:sz w:val="16"/>
          <w:szCs w:val="16"/>
        </w:rPr>
      </w:pPr>
      <w:r w:rsidRPr="008E24FD">
        <w:rPr>
          <w:rFonts w:ascii="Tahoma" w:eastAsia="Times New Roman" w:hAnsi="Tahoma" w:cs="Tahoma"/>
          <w:b/>
          <w:i/>
          <w:color w:val="414042"/>
          <w:sz w:val="28"/>
          <w:szCs w:val="28"/>
          <w:u w:val="single"/>
        </w:rPr>
        <w:lastRenderedPageBreak/>
        <w:t>Seventy Weeks of Daniel</w:t>
      </w:r>
    </w:p>
    <w:p w:rsidR="008E24FD" w:rsidRPr="008E24FD" w:rsidRDefault="008E24FD" w:rsidP="008E24FD">
      <w:pPr>
        <w:shd w:val="clear" w:color="auto" w:fill="FFFFFF"/>
        <w:spacing w:after="0" w:line="240" w:lineRule="auto"/>
        <w:jc w:val="center"/>
        <w:textAlignment w:val="baseline"/>
        <w:rPr>
          <w:rFonts w:ascii="Tahoma" w:eastAsia="Times New Roman" w:hAnsi="Tahoma" w:cs="Tahoma"/>
          <w:color w:val="414042"/>
          <w:sz w:val="16"/>
          <w:szCs w:val="16"/>
        </w:rPr>
      </w:pPr>
      <w:bookmarkStart w:id="0" w:name="_GoBack"/>
      <w:bookmarkEnd w:id="0"/>
    </w:p>
    <w:p w:rsidR="00AA0143" w:rsidRPr="00AA0143" w:rsidRDefault="00AA0143" w:rsidP="00AA0143">
      <w:pPr>
        <w:shd w:val="clear" w:color="auto" w:fill="FFFFFF"/>
        <w:spacing w:after="0" w:line="240" w:lineRule="auto"/>
        <w:textAlignment w:val="baseline"/>
        <w:rPr>
          <w:rFonts w:ascii="Tahoma" w:eastAsia="Times New Roman" w:hAnsi="Tahoma" w:cs="Tahoma"/>
          <w:color w:val="414042"/>
          <w:sz w:val="24"/>
          <w:szCs w:val="24"/>
        </w:rPr>
      </w:pPr>
      <w:hyperlink r:id="rId7" w:history="1">
        <w:r w:rsidRPr="00AA0143">
          <w:rPr>
            <w:rFonts w:ascii="Tahoma" w:eastAsia="Times New Roman" w:hAnsi="Tahoma" w:cs="Tahoma"/>
            <w:color w:val="004161"/>
            <w:sz w:val="24"/>
            <w:szCs w:val="24"/>
            <w:bdr w:val="none" w:sz="0" w:space="0" w:color="auto" w:frame="1"/>
          </w:rPr>
          <w:t>Daniel 9:24-25</w:t>
        </w:r>
      </w:hyperlink>
      <w:r w:rsidRPr="00AA0143">
        <w:rPr>
          <w:rFonts w:ascii="Tahoma" w:eastAsia="Times New Roman" w:hAnsi="Tahoma" w:cs="Tahoma"/>
          <w:color w:val="414042"/>
          <w:sz w:val="24"/>
          <w:szCs w:val="24"/>
        </w:rPr>
        <w:t> says that from the decree to rebuild Jerusalem to the coming of the Messiah there will be 483 years.</w:t>
      </w:r>
    </w:p>
    <w:p w:rsidR="00AA0143" w:rsidRPr="00AA0143" w:rsidRDefault="00AA0143" w:rsidP="00AA0143">
      <w:pPr>
        <w:shd w:val="clear" w:color="auto" w:fill="FFFFFF"/>
        <w:spacing w:before="204" w:after="204" w:line="240" w:lineRule="auto"/>
        <w:jc w:val="center"/>
        <w:textAlignment w:val="baseline"/>
        <w:rPr>
          <w:rFonts w:ascii="Tahoma" w:eastAsia="Times New Roman" w:hAnsi="Tahoma" w:cs="Tahoma"/>
          <w:color w:val="414042"/>
          <w:sz w:val="24"/>
          <w:szCs w:val="24"/>
        </w:rPr>
      </w:pPr>
      <w:r w:rsidRPr="00AA0143">
        <w:rPr>
          <w:rFonts w:ascii="Tahoma" w:eastAsia="Times New Roman" w:hAnsi="Tahoma" w:cs="Tahoma"/>
          <w:color w:val="414042"/>
          <w:sz w:val="24"/>
          <w:szCs w:val="24"/>
        </w:rPr>
        <w:t>7 + 62 “weeks” = 69 groups of seven years. 7 x 69 = 483 years</w:t>
      </w:r>
    </w:p>
    <w:p w:rsidR="00AA0143" w:rsidRPr="00AA0143" w:rsidRDefault="00ED2595" w:rsidP="00AA0143">
      <w:pPr>
        <w:shd w:val="clear" w:color="auto" w:fill="FFFFFF"/>
        <w:spacing w:after="0" w:line="240" w:lineRule="auto"/>
        <w:textAlignment w:val="baseline"/>
        <w:rPr>
          <w:rFonts w:ascii="Tahoma" w:eastAsia="Times New Roman" w:hAnsi="Tahoma" w:cs="Tahoma"/>
          <w:color w:val="414042"/>
          <w:sz w:val="24"/>
          <w:szCs w:val="24"/>
        </w:rPr>
      </w:pPr>
      <w:proofErr w:type="gramStart"/>
      <w:r>
        <w:rPr>
          <w:rFonts w:ascii="Tahoma" w:eastAsia="Times New Roman" w:hAnsi="Tahoma" w:cs="Tahoma"/>
          <w:color w:val="414042"/>
          <w:sz w:val="24"/>
          <w:szCs w:val="24"/>
        </w:rPr>
        <w:t xml:space="preserve">Believing a </w:t>
      </w:r>
      <w:r w:rsidR="00AA0143" w:rsidRPr="00AA0143">
        <w:rPr>
          <w:rFonts w:ascii="Tahoma" w:eastAsia="Times New Roman" w:hAnsi="Tahoma" w:cs="Tahoma"/>
          <w:color w:val="414042"/>
          <w:sz w:val="24"/>
          <w:szCs w:val="24"/>
        </w:rPr>
        <w:t>prophetic year as 360 days.</w:t>
      </w:r>
      <w:proofErr w:type="gramEnd"/>
      <w:r w:rsidR="00AA0143" w:rsidRPr="00AA0143">
        <w:rPr>
          <w:rFonts w:ascii="Tahoma" w:eastAsia="Times New Roman" w:hAnsi="Tahoma" w:cs="Tahoma"/>
          <w:color w:val="414042"/>
          <w:sz w:val="24"/>
          <w:szCs w:val="24"/>
        </w:rPr>
        <w:t xml:space="preserve"> This is based both on ancient history and on </w:t>
      </w:r>
      <w:hyperlink r:id="rId8" w:history="1">
        <w:r w:rsidR="00AA0143" w:rsidRPr="00AA0143">
          <w:rPr>
            <w:rFonts w:ascii="Tahoma" w:eastAsia="Times New Roman" w:hAnsi="Tahoma" w:cs="Tahoma"/>
            <w:color w:val="004161"/>
            <w:sz w:val="24"/>
            <w:szCs w:val="24"/>
            <w:bdr w:val="none" w:sz="0" w:space="0" w:color="auto" w:frame="1"/>
          </w:rPr>
          <w:t>Revelation 11:2</w:t>
        </w:r>
      </w:hyperlink>
      <w:r w:rsidR="00AA0143" w:rsidRPr="00AA0143">
        <w:rPr>
          <w:rFonts w:ascii="Tahoma" w:eastAsia="Times New Roman" w:hAnsi="Tahoma" w:cs="Tahoma"/>
          <w:color w:val="414042"/>
          <w:sz w:val="24"/>
          <w:szCs w:val="24"/>
        </w:rPr>
        <w:t>, </w:t>
      </w:r>
      <w:hyperlink r:id="rId9" w:history="1">
        <w:r w:rsidR="00AA0143" w:rsidRPr="00AA0143">
          <w:rPr>
            <w:rFonts w:ascii="Tahoma" w:eastAsia="Times New Roman" w:hAnsi="Tahoma" w:cs="Tahoma"/>
            <w:color w:val="004161"/>
            <w:sz w:val="24"/>
            <w:szCs w:val="24"/>
            <w:bdr w:val="none" w:sz="0" w:space="0" w:color="auto" w:frame="1"/>
          </w:rPr>
          <w:t>13:5</w:t>
        </w:r>
      </w:hyperlink>
      <w:r w:rsidR="00AA0143" w:rsidRPr="00AA0143">
        <w:rPr>
          <w:rFonts w:ascii="Tahoma" w:eastAsia="Times New Roman" w:hAnsi="Tahoma" w:cs="Tahoma"/>
          <w:color w:val="414042"/>
          <w:sz w:val="24"/>
          <w:szCs w:val="24"/>
        </w:rPr>
        <w:t>, </w:t>
      </w:r>
      <w:hyperlink r:id="rId10" w:history="1">
        <w:r w:rsidR="00AA0143" w:rsidRPr="00AA0143">
          <w:rPr>
            <w:rFonts w:ascii="Tahoma" w:eastAsia="Times New Roman" w:hAnsi="Tahoma" w:cs="Tahoma"/>
            <w:color w:val="004161"/>
            <w:sz w:val="24"/>
            <w:szCs w:val="24"/>
            <w:bdr w:val="none" w:sz="0" w:space="0" w:color="auto" w:frame="1"/>
          </w:rPr>
          <w:t>11:3</w:t>
        </w:r>
      </w:hyperlink>
      <w:r w:rsidR="00AA0143" w:rsidRPr="00AA0143">
        <w:rPr>
          <w:rFonts w:ascii="Tahoma" w:eastAsia="Times New Roman" w:hAnsi="Tahoma" w:cs="Tahoma"/>
          <w:color w:val="414042"/>
          <w:sz w:val="24"/>
          <w:szCs w:val="24"/>
        </w:rPr>
        <w:t>, and </w:t>
      </w:r>
      <w:hyperlink r:id="rId11" w:history="1">
        <w:r w:rsidR="00AA0143" w:rsidRPr="00AA0143">
          <w:rPr>
            <w:rFonts w:ascii="Tahoma" w:eastAsia="Times New Roman" w:hAnsi="Tahoma" w:cs="Tahoma"/>
            <w:color w:val="004161"/>
            <w:sz w:val="24"/>
            <w:szCs w:val="24"/>
            <w:bdr w:val="none" w:sz="0" w:space="0" w:color="auto" w:frame="1"/>
          </w:rPr>
          <w:t>12:6</w:t>
        </w:r>
      </w:hyperlink>
      <w:r w:rsidR="00AA0143" w:rsidRPr="00AA0143">
        <w:rPr>
          <w:rFonts w:ascii="Tahoma" w:eastAsia="Times New Roman" w:hAnsi="Tahoma" w:cs="Tahoma"/>
          <w:color w:val="414042"/>
          <w:sz w:val="24"/>
          <w:szCs w:val="24"/>
        </w:rPr>
        <w:t> which indicate that 42 months – 3 ½ years – are equal to 1,260 days.</w:t>
      </w:r>
    </w:p>
    <w:p w:rsidR="00AA0143" w:rsidRPr="00AA0143" w:rsidRDefault="00AA0143" w:rsidP="00AA0143">
      <w:pPr>
        <w:shd w:val="clear" w:color="auto" w:fill="FFFFFF"/>
        <w:spacing w:before="204" w:after="204" w:line="240" w:lineRule="auto"/>
        <w:jc w:val="center"/>
        <w:textAlignment w:val="baseline"/>
        <w:rPr>
          <w:rFonts w:ascii="Tahoma" w:eastAsia="Times New Roman" w:hAnsi="Tahoma" w:cs="Tahoma"/>
          <w:color w:val="414042"/>
          <w:sz w:val="24"/>
          <w:szCs w:val="24"/>
        </w:rPr>
      </w:pPr>
      <w:r w:rsidRPr="00AA0143">
        <w:rPr>
          <w:rFonts w:ascii="Tahoma" w:eastAsia="Times New Roman" w:hAnsi="Tahoma" w:cs="Tahoma"/>
          <w:color w:val="414042"/>
          <w:sz w:val="24"/>
          <w:szCs w:val="24"/>
        </w:rPr>
        <w:t>Therefore, 483 years x 360 days = 173,880 days</w:t>
      </w:r>
    </w:p>
    <w:p w:rsidR="00AA0143" w:rsidRPr="00AA0143" w:rsidRDefault="00AA0143" w:rsidP="00AA0143">
      <w:pPr>
        <w:shd w:val="clear" w:color="auto" w:fill="FFFFFF"/>
        <w:spacing w:after="0" w:line="240" w:lineRule="auto"/>
        <w:textAlignment w:val="baseline"/>
        <w:rPr>
          <w:rFonts w:ascii="Tahoma" w:eastAsia="Times New Roman" w:hAnsi="Tahoma" w:cs="Tahoma"/>
          <w:color w:val="414042"/>
          <w:sz w:val="24"/>
          <w:szCs w:val="24"/>
        </w:rPr>
      </w:pPr>
      <w:r w:rsidRPr="00AA0143">
        <w:rPr>
          <w:rFonts w:ascii="Tahoma" w:eastAsia="Times New Roman" w:hAnsi="Tahoma" w:cs="Tahoma"/>
          <w:color w:val="414042"/>
          <w:sz w:val="24"/>
          <w:szCs w:val="24"/>
        </w:rPr>
        <w:t>Artaxerxes started his reign in 465 B.C. The decree to rebuild Jerusalem was given on the first day of Nisan, in the 20th year of Artaxerxes. In our calendar system (the Julian calendar) that date is March 14, 445 B.C. (</w:t>
      </w:r>
      <w:hyperlink r:id="rId12" w:history="1">
        <w:r w:rsidRPr="00AA0143">
          <w:rPr>
            <w:rFonts w:ascii="Tahoma" w:eastAsia="Times New Roman" w:hAnsi="Tahoma" w:cs="Tahoma"/>
            <w:color w:val="004161"/>
            <w:sz w:val="24"/>
            <w:szCs w:val="24"/>
            <w:bdr w:val="none" w:sz="0" w:space="0" w:color="auto" w:frame="1"/>
          </w:rPr>
          <w:t>Nehemiah 2:1</w:t>
        </w:r>
      </w:hyperlink>
      <w:r w:rsidRPr="00AA0143">
        <w:rPr>
          <w:rFonts w:ascii="Tahoma" w:eastAsia="Times New Roman" w:hAnsi="Tahoma" w:cs="Tahoma"/>
          <w:color w:val="414042"/>
          <w:sz w:val="24"/>
          <w:szCs w:val="24"/>
        </w:rPr>
        <w:t>)</w:t>
      </w:r>
    </w:p>
    <w:p w:rsidR="00AA0143" w:rsidRPr="00AA0143" w:rsidRDefault="00AA0143" w:rsidP="00AA0143">
      <w:pPr>
        <w:shd w:val="clear" w:color="auto" w:fill="FFFFFF"/>
        <w:spacing w:after="0" w:line="240" w:lineRule="auto"/>
        <w:textAlignment w:val="baseline"/>
        <w:rPr>
          <w:rFonts w:ascii="Tahoma" w:eastAsia="Times New Roman" w:hAnsi="Tahoma" w:cs="Tahoma"/>
          <w:color w:val="414042"/>
          <w:sz w:val="24"/>
          <w:szCs w:val="24"/>
        </w:rPr>
      </w:pPr>
      <w:r w:rsidRPr="00AA0143">
        <w:rPr>
          <w:rFonts w:ascii="Tahoma" w:eastAsia="Times New Roman" w:hAnsi="Tahoma" w:cs="Tahoma"/>
          <w:color w:val="414042"/>
          <w:sz w:val="24"/>
          <w:szCs w:val="24"/>
        </w:rPr>
        <w:t>Jesus started His ministry in the 15th year of Tiberius (see </w:t>
      </w:r>
      <w:hyperlink r:id="rId13" w:history="1">
        <w:r w:rsidRPr="00AA0143">
          <w:rPr>
            <w:rFonts w:ascii="Tahoma" w:eastAsia="Times New Roman" w:hAnsi="Tahoma" w:cs="Tahoma"/>
            <w:color w:val="004161"/>
            <w:sz w:val="24"/>
            <w:szCs w:val="24"/>
            <w:bdr w:val="none" w:sz="0" w:space="0" w:color="auto" w:frame="1"/>
          </w:rPr>
          <w:t>Luke 3:1</w:t>
        </w:r>
      </w:hyperlink>
      <w:r w:rsidRPr="00AA0143">
        <w:rPr>
          <w:rFonts w:ascii="Tahoma" w:eastAsia="Times New Roman" w:hAnsi="Tahoma" w:cs="Tahoma"/>
          <w:color w:val="414042"/>
          <w:sz w:val="24"/>
          <w:szCs w:val="24"/>
        </w:rPr>
        <w:t xml:space="preserve">). Tiberius started his reign in A.D. 14, so Jesus’ ministry started in A.D. 29. </w:t>
      </w:r>
    </w:p>
    <w:p w:rsidR="00AA0143" w:rsidRPr="00AA0143" w:rsidRDefault="00AA0143" w:rsidP="00AA0143">
      <w:pPr>
        <w:shd w:val="clear" w:color="auto" w:fill="FFFFFF"/>
        <w:spacing w:before="204" w:after="204" w:line="240" w:lineRule="auto"/>
        <w:jc w:val="center"/>
        <w:textAlignment w:val="baseline"/>
        <w:rPr>
          <w:rFonts w:ascii="Tahoma" w:eastAsia="Times New Roman" w:hAnsi="Tahoma" w:cs="Tahoma"/>
          <w:color w:val="414042"/>
          <w:sz w:val="24"/>
          <w:szCs w:val="24"/>
        </w:rPr>
      </w:pPr>
      <w:proofErr w:type="gramStart"/>
      <w:r w:rsidRPr="00AA0143">
        <w:rPr>
          <w:rFonts w:ascii="Tahoma" w:eastAsia="Times New Roman" w:hAnsi="Tahoma" w:cs="Tahoma"/>
          <w:color w:val="414042"/>
        </w:rPr>
        <w:t>From 445 B.C. to A.D. 32.</w:t>
      </w:r>
      <w:proofErr w:type="gramEnd"/>
      <w:r w:rsidRPr="00AA0143">
        <w:rPr>
          <w:rFonts w:ascii="Tahoma" w:eastAsia="Times New Roman" w:hAnsi="Tahoma" w:cs="Tahoma"/>
          <w:color w:val="414042"/>
        </w:rPr>
        <w:t xml:space="preserve"> </w:t>
      </w:r>
      <w:proofErr w:type="gramStart"/>
      <w:r w:rsidRPr="00AA0143">
        <w:rPr>
          <w:rFonts w:ascii="Tahoma" w:eastAsia="Times New Roman" w:hAnsi="Tahoma" w:cs="Tahoma"/>
          <w:color w:val="414042"/>
        </w:rPr>
        <w:t>there</w:t>
      </w:r>
      <w:proofErr w:type="gramEnd"/>
      <w:r w:rsidRPr="00AA0143">
        <w:rPr>
          <w:rFonts w:ascii="Tahoma" w:eastAsia="Times New Roman" w:hAnsi="Tahoma" w:cs="Tahoma"/>
          <w:color w:val="414042"/>
        </w:rPr>
        <w:t xml:space="preserve"> are 476 years on the Julian calendar</w:t>
      </w:r>
      <w:r w:rsidRPr="00AA0143">
        <w:rPr>
          <w:rFonts w:ascii="Tahoma" w:eastAsia="Times New Roman" w:hAnsi="Tahoma" w:cs="Tahoma"/>
          <w:color w:val="414042"/>
        </w:rPr>
        <w:br/>
      </w:r>
      <w:r w:rsidRPr="00AA0143">
        <w:rPr>
          <w:rFonts w:ascii="Tahoma" w:eastAsia="Times New Roman" w:hAnsi="Tahoma" w:cs="Tahoma"/>
          <w:color w:val="414042"/>
          <w:sz w:val="24"/>
          <w:szCs w:val="24"/>
        </w:rPr>
        <w:t>476 years x 365 days = 173,740 days.</w:t>
      </w:r>
    </w:p>
    <w:p w:rsidR="00AA0143" w:rsidRPr="00AA0143" w:rsidRDefault="00AA0143" w:rsidP="00AA0143">
      <w:pPr>
        <w:shd w:val="clear" w:color="auto" w:fill="FFFFFF"/>
        <w:spacing w:before="204" w:after="204" w:line="240" w:lineRule="auto"/>
        <w:textAlignment w:val="baseline"/>
        <w:rPr>
          <w:rFonts w:ascii="Tahoma" w:eastAsia="Times New Roman" w:hAnsi="Tahoma" w:cs="Tahoma"/>
          <w:color w:val="414042"/>
          <w:sz w:val="24"/>
          <w:szCs w:val="24"/>
        </w:rPr>
      </w:pPr>
      <w:r w:rsidRPr="00AA0143">
        <w:rPr>
          <w:rFonts w:ascii="Tahoma" w:eastAsia="Times New Roman" w:hAnsi="Tahoma" w:cs="Tahoma"/>
          <w:color w:val="414042"/>
          <w:sz w:val="24"/>
          <w:szCs w:val="24"/>
        </w:rPr>
        <w:t>According to his calendar, Daniel told us there would be 173,880 days between the decree and the arrival of Messiah the Prince.</w:t>
      </w:r>
    </w:p>
    <w:p w:rsidR="00AA0143" w:rsidRDefault="00AA0143" w:rsidP="00AA0143">
      <w:pPr>
        <w:shd w:val="clear" w:color="auto" w:fill="FFFFFF"/>
        <w:spacing w:after="0" w:line="240" w:lineRule="auto"/>
        <w:textAlignment w:val="baseline"/>
        <w:rPr>
          <w:rFonts w:ascii="Verdana" w:eastAsia="Times New Roman" w:hAnsi="Verdana" w:cs="Tahoma"/>
          <w:i/>
          <w:color w:val="414042"/>
          <w:sz w:val="24"/>
          <w:szCs w:val="24"/>
        </w:rPr>
      </w:pPr>
      <w:r w:rsidRPr="00AA0143">
        <w:rPr>
          <w:rFonts w:ascii="Verdana" w:eastAsia="Times New Roman" w:hAnsi="Verdana" w:cs="Tahoma"/>
          <w:i/>
          <w:color w:val="414042"/>
          <w:sz w:val="24"/>
          <w:szCs w:val="24"/>
        </w:rPr>
        <w:t>Jesus said to the Jews of this day: </w:t>
      </w:r>
      <w:r w:rsidRPr="00AA0143">
        <w:rPr>
          <w:rFonts w:ascii="Verdana" w:eastAsia="Times New Roman" w:hAnsi="Verdana" w:cs="Tahoma"/>
          <w:i/>
          <w:iCs/>
          <w:color w:val="414042"/>
          <w:sz w:val="24"/>
          <w:szCs w:val="24"/>
          <w:bdr w:val="none" w:sz="0" w:space="0" w:color="auto" w:frame="1"/>
        </w:rPr>
        <w:t>If you had known, even you, especially IN THIS YOUR DAY, the things that make for your peace!</w:t>
      </w:r>
      <w:r w:rsidRPr="00AA0143">
        <w:rPr>
          <w:rFonts w:ascii="Verdana" w:eastAsia="Times New Roman" w:hAnsi="Verdana" w:cs="Tahoma"/>
          <w:i/>
          <w:color w:val="414042"/>
          <w:sz w:val="24"/>
          <w:szCs w:val="24"/>
        </w:rPr>
        <w:t> (</w:t>
      </w:r>
      <w:hyperlink r:id="rId14" w:history="1">
        <w:r w:rsidRPr="00AA0143">
          <w:rPr>
            <w:rFonts w:ascii="Verdana" w:eastAsia="Times New Roman" w:hAnsi="Verdana" w:cs="Tahoma"/>
            <w:i/>
            <w:color w:val="004161"/>
            <w:sz w:val="24"/>
            <w:szCs w:val="24"/>
            <w:bdr w:val="none" w:sz="0" w:space="0" w:color="auto" w:frame="1"/>
          </w:rPr>
          <w:t>Luke 19:42</w:t>
        </w:r>
      </w:hyperlink>
      <w:r w:rsidRPr="00AA0143">
        <w:rPr>
          <w:rFonts w:ascii="Verdana" w:eastAsia="Times New Roman" w:hAnsi="Verdana" w:cs="Tahoma"/>
          <w:i/>
          <w:color w:val="414042"/>
          <w:sz w:val="24"/>
          <w:szCs w:val="24"/>
        </w:rPr>
        <w:t xml:space="preserve">). </w:t>
      </w:r>
    </w:p>
    <w:p w:rsidR="00AA0143" w:rsidRDefault="00AA0143" w:rsidP="00AA0143">
      <w:pPr>
        <w:shd w:val="clear" w:color="auto" w:fill="FFFFFF"/>
        <w:spacing w:after="0" w:line="240" w:lineRule="auto"/>
        <w:textAlignment w:val="baseline"/>
        <w:rPr>
          <w:rFonts w:ascii="Verdana" w:eastAsia="Times New Roman" w:hAnsi="Verdana" w:cs="Tahoma"/>
          <w:i/>
          <w:color w:val="414042"/>
          <w:sz w:val="24"/>
          <w:szCs w:val="24"/>
        </w:rPr>
      </w:pPr>
    </w:p>
    <w:p w:rsidR="00AA0143" w:rsidRDefault="00AA0143" w:rsidP="00AA0143">
      <w:pPr>
        <w:shd w:val="clear" w:color="auto" w:fill="FFFFFF"/>
        <w:spacing w:after="0" w:line="240" w:lineRule="auto"/>
        <w:textAlignment w:val="baseline"/>
        <w:rPr>
          <w:rFonts w:ascii="Verdana" w:eastAsia="Times New Roman" w:hAnsi="Verdana" w:cs="Tahoma"/>
          <w:i/>
          <w:color w:val="414042"/>
          <w:sz w:val="24"/>
          <w:szCs w:val="24"/>
        </w:rPr>
      </w:pPr>
      <w:r w:rsidRPr="00AA0143">
        <w:rPr>
          <w:rFonts w:ascii="Verdana" w:eastAsia="Times New Roman" w:hAnsi="Verdana" w:cs="Tahoma"/>
          <w:i/>
          <w:color w:val="414042"/>
          <w:sz w:val="24"/>
          <w:szCs w:val="24"/>
        </w:rPr>
        <w:t>David said of this day in </w:t>
      </w:r>
      <w:hyperlink r:id="rId15" w:history="1">
        <w:r w:rsidRPr="00AA0143">
          <w:rPr>
            <w:rFonts w:ascii="Verdana" w:eastAsia="Times New Roman" w:hAnsi="Verdana" w:cs="Tahoma"/>
            <w:i/>
            <w:color w:val="004161"/>
            <w:sz w:val="24"/>
            <w:szCs w:val="24"/>
            <w:bdr w:val="none" w:sz="0" w:space="0" w:color="auto" w:frame="1"/>
          </w:rPr>
          <w:t>Psalm 118:24</w:t>
        </w:r>
      </w:hyperlink>
      <w:r w:rsidRPr="00AA0143">
        <w:rPr>
          <w:rFonts w:ascii="Verdana" w:eastAsia="Times New Roman" w:hAnsi="Verdana" w:cs="Tahoma"/>
          <w:i/>
          <w:color w:val="414042"/>
          <w:sz w:val="24"/>
          <w:szCs w:val="24"/>
        </w:rPr>
        <w:t>: THIS IS THE DAY </w:t>
      </w:r>
      <w:r w:rsidRPr="00AA0143">
        <w:rPr>
          <w:rFonts w:ascii="Verdana" w:eastAsia="Times New Roman" w:hAnsi="Verdana" w:cs="Tahoma"/>
          <w:i/>
          <w:iCs/>
          <w:color w:val="414042"/>
          <w:sz w:val="24"/>
          <w:szCs w:val="24"/>
          <w:bdr w:val="none" w:sz="0" w:space="0" w:color="auto" w:frame="1"/>
        </w:rPr>
        <w:t>which the LORD has made; we will rejoice and be glad in it</w:t>
      </w:r>
      <w:r w:rsidRPr="00AA0143">
        <w:rPr>
          <w:rFonts w:ascii="Verdana" w:eastAsia="Times New Roman" w:hAnsi="Verdana" w:cs="Tahoma"/>
          <w:i/>
          <w:color w:val="414042"/>
          <w:sz w:val="24"/>
          <w:szCs w:val="24"/>
        </w:rPr>
        <w:t>.</w:t>
      </w:r>
    </w:p>
    <w:p w:rsidR="00AA0143" w:rsidRPr="008E24FD" w:rsidRDefault="00ED2595" w:rsidP="00ED2595">
      <w:pPr>
        <w:widowControl w:val="0"/>
        <w:autoSpaceDE w:val="0"/>
        <w:autoSpaceDN w:val="0"/>
        <w:adjustRightInd w:val="0"/>
        <w:spacing w:before="60" w:after="60" w:line="240" w:lineRule="auto"/>
        <w:jc w:val="center"/>
        <w:rPr>
          <w:rFonts w:ascii="Verdana" w:hAnsi="Verdana" w:cs="Verdana"/>
          <w:i/>
          <w:sz w:val="24"/>
          <w:szCs w:val="24"/>
          <w:lang w:eastAsia="x-none"/>
        </w:rPr>
      </w:pPr>
      <w:r w:rsidRPr="008E24FD">
        <w:rPr>
          <w:rFonts w:ascii="Verdana" w:hAnsi="Verdana" w:cs="Verdana"/>
          <w:i/>
          <w:sz w:val="24"/>
          <w:szCs w:val="24"/>
          <w:lang w:eastAsia="x-none"/>
        </w:rPr>
        <w:t>One Week - the 70</w:t>
      </w:r>
      <w:r w:rsidRPr="008E24FD">
        <w:rPr>
          <w:rFonts w:ascii="Verdana" w:hAnsi="Verdana" w:cs="Verdana"/>
          <w:i/>
          <w:sz w:val="24"/>
          <w:szCs w:val="24"/>
          <w:vertAlign w:val="superscript"/>
          <w:lang w:eastAsia="x-none"/>
        </w:rPr>
        <w:t>th</w:t>
      </w:r>
      <w:r w:rsidRPr="008E24FD">
        <w:rPr>
          <w:rFonts w:ascii="Verdana" w:hAnsi="Verdana" w:cs="Verdana"/>
          <w:i/>
          <w:sz w:val="24"/>
          <w:szCs w:val="24"/>
          <w:lang w:eastAsia="x-none"/>
        </w:rPr>
        <w:t xml:space="preserve"> week is still in the future.</w:t>
      </w:r>
    </w:p>
    <w:p w:rsidR="00ED2595" w:rsidRPr="00ED2595" w:rsidRDefault="00ED2595" w:rsidP="00ED2595">
      <w:pPr>
        <w:widowControl w:val="0"/>
        <w:autoSpaceDE w:val="0"/>
        <w:autoSpaceDN w:val="0"/>
        <w:adjustRightInd w:val="0"/>
        <w:spacing w:before="60" w:after="60" w:line="240" w:lineRule="auto"/>
        <w:jc w:val="right"/>
        <w:rPr>
          <w:rFonts w:ascii="Verdana" w:hAnsi="Verdana" w:cs="Verdana"/>
          <w:i/>
          <w:sz w:val="18"/>
          <w:szCs w:val="18"/>
          <w:lang w:eastAsia="x-none"/>
        </w:rPr>
      </w:pPr>
      <w:r w:rsidRPr="00ED2595">
        <w:rPr>
          <w:rFonts w:ascii="Verdana" w:hAnsi="Verdana" w:cs="Verdana"/>
          <w:i/>
          <w:sz w:val="18"/>
          <w:szCs w:val="18"/>
          <w:lang w:eastAsia="x-none"/>
        </w:rPr>
        <w:t>Adapted from Writings of Sir Robert Anderson</w:t>
      </w:r>
    </w:p>
    <w:p w:rsidR="0041539F" w:rsidRPr="0041539F" w:rsidRDefault="0041539F" w:rsidP="0041539F">
      <w:pPr>
        <w:widowControl w:val="0"/>
        <w:autoSpaceDE w:val="0"/>
        <w:autoSpaceDN w:val="0"/>
        <w:adjustRightInd w:val="0"/>
        <w:spacing w:before="60" w:after="60" w:line="240" w:lineRule="auto"/>
        <w:jc w:val="center"/>
        <w:rPr>
          <w:rFonts w:ascii="Verdana" w:eastAsia="Times New Roman" w:hAnsi="Verdana" w:cs="Verdana"/>
          <w:b/>
          <w:sz w:val="16"/>
          <w:szCs w:val="16"/>
          <w:lang w:eastAsia="x-none"/>
        </w:rPr>
      </w:pPr>
    </w:p>
    <w:sectPr w:rsidR="0041539F" w:rsidRPr="0041539F" w:rsidSect="005229D0">
      <w:pgSz w:w="15840" w:h="12240" w:orient="landscape" w:code="1"/>
      <w:pgMar w:top="720" w:right="720" w:bottom="720" w:left="720" w:header="720" w:footer="720" w:gutter="0"/>
      <w:cols w:num="2" w:space="720"/>
      <w:docGrid w:linePitch="49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020"/>
    <w:multiLevelType w:val="hybridMultilevel"/>
    <w:tmpl w:val="8C621516"/>
    <w:lvl w:ilvl="0" w:tplc="0409000F">
      <w:start w:val="1"/>
      <w:numFmt w:val="decimal"/>
      <w:lvlText w:val="%1."/>
      <w:lvlJc w:val="left"/>
      <w:pPr>
        <w:ind w:left="3870" w:hanging="360"/>
      </w:pPr>
      <w:rPr>
        <w:rFonts w:hint="default"/>
      </w:r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
    <w:nsid w:val="3CF07BEB"/>
    <w:multiLevelType w:val="hybridMultilevel"/>
    <w:tmpl w:val="E1FC2F7E"/>
    <w:lvl w:ilvl="0" w:tplc="27E4A0EA">
      <w:start w:val="13"/>
      <w:numFmt w:val="bullet"/>
      <w:lvlText w:val=""/>
      <w:lvlJc w:val="left"/>
      <w:pPr>
        <w:ind w:left="720" w:hanging="360"/>
      </w:pPr>
      <w:rPr>
        <w:rFonts w:ascii="Symbol" w:eastAsiaTheme="minorHAnsi" w:hAnsi="Symbol" w:cs="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824794C"/>
    <w:multiLevelType w:val="hybridMultilevel"/>
    <w:tmpl w:val="A8F66470"/>
    <w:lvl w:ilvl="0" w:tplc="17046EFE">
      <w:numFmt w:val="bullet"/>
      <w:lvlText w:val=""/>
      <w:lvlJc w:val="left"/>
      <w:pPr>
        <w:ind w:left="4860" w:hanging="360"/>
      </w:pPr>
      <w:rPr>
        <w:rFonts w:ascii="Symbol" w:eastAsiaTheme="minorHAnsi" w:hAnsi="Symbol" w:cs="Verdana" w:hint="default"/>
      </w:rPr>
    </w:lvl>
    <w:lvl w:ilvl="1" w:tplc="04090003" w:tentative="1">
      <w:start w:val="1"/>
      <w:numFmt w:val="bullet"/>
      <w:lvlText w:val="o"/>
      <w:lvlJc w:val="left"/>
      <w:pPr>
        <w:ind w:left="5580" w:hanging="360"/>
      </w:pPr>
      <w:rPr>
        <w:rFonts w:ascii="Courier New" w:hAnsi="Courier New" w:cs="Courier New" w:hint="default"/>
      </w:rPr>
    </w:lvl>
    <w:lvl w:ilvl="2" w:tplc="04090005" w:tentative="1">
      <w:start w:val="1"/>
      <w:numFmt w:val="bullet"/>
      <w:lvlText w:val=""/>
      <w:lvlJc w:val="left"/>
      <w:pPr>
        <w:ind w:left="6300" w:hanging="360"/>
      </w:pPr>
      <w:rPr>
        <w:rFonts w:ascii="Wingdings" w:hAnsi="Wingdings" w:hint="default"/>
      </w:rPr>
    </w:lvl>
    <w:lvl w:ilvl="3" w:tplc="04090001" w:tentative="1">
      <w:start w:val="1"/>
      <w:numFmt w:val="bullet"/>
      <w:lvlText w:val=""/>
      <w:lvlJc w:val="left"/>
      <w:pPr>
        <w:ind w:left="7020" w:hanging="360"/>
      </w:pPr>
      <w:rPr>
        <w:rFonts w:ascii="Symbol" w:hAnsi="Symbol" w:hint="default"/>
      </w:rPr>
    </w:lvl>
    <w:lvl w:ilvl="4" w:tplc="04090003" w:tentative="1">
      <w:start w:val="1"/>
      <w:numFmt w:val="bullet"/>
      <w:lvlText w:val="o"/>
      <w:lvlJc w:val="left"/>
      <w:pPr>
        <w:ind w:left="7740" w:hanging="360"/>
      </w:pPr>
      <w:rPr>
        <w:rFonts w:ascii="Courier New" w:hAnsi="Courier New" w:cs="Courier New" w:hint="default"/>
      </w:rPr>
    </w:lvl>
    <w:lvl w:ilvl="5" w:tplc="04090005" w:tentative="1">
      <w:start w:val="1"/>
      <w:numFmt w:val="bullet"/>
      <w:lvlText w:val=""/>
      <w:lvlJc w:val="left"/>
      <w:pPr>
        <w:ind w:left="8460" w:hanging="360"/>
      </w:pPr>
      <w:rPr>
        <w:rFonts w:ascii="Wingdings" w:hAnsi="Wingdings" w:hint="default"/>
      </w:rPr>
    </w:lvl>
    <w:lvl w:ilvl="6" w:tplc="04090001" w:tentative="1">
      <w:start w:val="1"/>
      <w:numFmt w:val="bullet"/>
      <w:lvlText w:val=""/>
      <w:lvlJc w:val="left"/>
      <w:pPr>
        <w:ind w:left="9180" w:hanging="360"/>
      </w:pPr>
      <w:rPr>
        <w:rFonts w:ascii="Symbol" w:hAnsi="Symbol" w:hint="default"/>
      </w:rPr>
    </w:lvl>
    <w:lvl w:ilvl="7" w:tplc="04090003" w:tentative="1">
      <w:start w:val="1"/>
      <w:numFmt w:val="bullet"/>
      <w:lvlText w:val="o"/>
      <w:lvlJc w:val="left"/>
      <w:pPr>
        <w:ind w:left="9900" w:hanging="360"/>
      </w:pPr>
      <w:rPr>
        <w:rFonts w:ascii="Courier New" w:hAnsi="Courier New" w:cs="Courier New" w:hint="default"/>
      </w:rPr>
    </w:lvl>
    <w:lvl w:ilvl="8" w:tplc="04090005" w:tentative="1">
      <w:start w:val="1"/>
      <w:numFmt w:val="bullet"/>
      <w:lvlText w:val=""/>
      <w:lvlJc w:val="left"/>
      <w:pPr>
        <w:ind w:left="10620" w:hanging="360"/>
      </w:pPr>
      <w:rPr>
        <w:rFonts w:ascii="Wingdings" w:hAnsi="Wingdings" w:hint="default"/>
      </w:rPr>
    </w:lvl>
  </w:abstractNum>
  <w:abstractNum w:abstractNumId="3">
    <w:nsid w:val="6D7021D0"/>
    <w:multiLevelType w:val="hybridMultilevel"/>
    <w:tmpl w:val="BCDE4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35370"/>
    <w:multiLevelType w:val="hybridMultilevel"/>
    <w:tmpl w:val="CCF437AC"/>
    <w:lvl w:ilvl="0" w:tplc="4184CD46">
      <w:start w:val="1"/>
      <w:numFmt w:val="decimal"/>
      <w:lvlText w:val="%1."/>
      <w:lvlJc w:val="left"/>
      <w:pPr>
        <w:ind w:left="720" w:hanging="360"/>
      </w:pPr>
      <w:rPr>
        <w:rFonts w:ascii="Verdana" w:eastAsia="Times New Roman" w:hAnsi="Verdana" w:cs="Verdan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DD40A7F"/>
    <w:multiLevelType w:val="hybridMultilevel"/>
    <w:tmpl w:val="9F5E4A8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3"/>
  </w:num>
  <w:num w:numId="3">
    <w:abstractNumId w:val="0"/>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9D0"/>
    <w:rsid w:val="0000550B"/>
    <w:rsid w:val="00030F96"/>
    <w:rsid w:val="00087635"/>
    <w:rsid w:val="000B0AD5"/>
    <w:rsid w:val="000B7730"/>
    <w:rsid w:val="000C1B3A"/>
    <w:rsid w:val="000E26F6"/>
    <w:rsid w:val="000E5755"/>
    <w:rsid w:val="000F43E5"/>
    <w:rsid w:val="00110794"/>
    <w:rsid w:val="0011218B"/>
    <w:rsid w:val="00115E3B"/>
    <w:rsid w:val="0011663F"/>
    <w:rsid w:val="0011684C"/>
    <w:rsid w:val="0012631F"/>
    <w:rsid w:val="001370E9"/>
    <w:rsid w:val="001A6BB9"/>
    <w:rsid w:val="001D045C"/>
    <w:rsid w:val="001D5B3F"/>
    <w:rsid w:val="001E3E9A"/>
    <w:rsid w:val="001F0F1C"/>
    <w:rsid w:val="001F6507"/>
    <w:rsid w:val="00205EF3"/>
    <w:rsid w:val="00210A41"/>
    <w:rsid w:val="00224736"/>
    <w:rsid w:val="00227AB5"/>
    <w:rsid w:val="0023038F"/>
    <w:rsid w:val="00256E08"/>
    <w:rsid w:val="002939EA"/>
    <w:rsid w:val="002B27A8"/>
    <w:rsid w:val="003071D3"/>
    <w:rsid w:val="00316B4A"/>
    <w:rsid w:val="00327801"/>
    <w:rsid w:val="003337E8"/>
    <w:rsid w:val="00345B84"/>
    <w:rsid w:val="00370D7C"/>
    <w:rsid w:val="00397B11"/>
    <w:rsid w:val="003A2FAE"/>
    <w:rsid w:val="003A6A0E"/>
    <w:rsid w:val="003D2B0C"/>
    <w:rsid w:val="003D6C28"/>
    <w:rsid w:val="003D6F74"/>
    <w:rsid w:val="003E2804"/>
    <w:rsid w:val="003F33C8"/>
    <w:rsid w:val="0041539F"/>
    <w:rsid w:val="0042283A"/>
    <w:rsid w:val="00422D4C"/>
    <w:rsid w:val="00424940"/>
    <w:rsid w:val="00450435"/>
    <w:rsid w:val="00472F0F"/>
    <w:rsid w:val="00481ACD"/>
    <w:rsid w:val="00494F3B"/>
    <w:rsid w:val="004A1657"/>
    <w:rsid w:val="004A76E9"/>
    <w:rsid w:val="004E5EFF"/>
    <w:rsid w:val="00503FE9"/>
    <w:rsid w:val="0051155B"/>
    <w:rsid w:val="005229D0"/>
    <w:rsid w:val="00540B97"/>
    <w:rsid w:val="00542223"/>
    <w:rsid w:val="00576F70"/>
    <w:rsid w:val="00583920"/>
    <w:rsid w:val="00590978"/>
    <w:rsid w:val="00591381"/>
    <w:rsid w:val="00593CD7"/>
    <w:rsid w:val="0059736A"/>
    <w:rsid w:val="005B3D8F"/>
    <w:rsid w:val="005D50A6"/>
    <w:rsid w:val="005E0BF6"/>
    <w:rsid w:val="005E74A4"/>
    <w:rsid w:val="005F3DC0"/>
    <w:rsid w:val="005F69F2"/>
    <w:rsid w:val="006104CE"/>
    <w:rsid w:val="00623C6A"/>
    <w:rsid w:val="00652854"/>
    <w:rsid w:val="006727E7"/>
    <w:rsid w:val="006736D8"/>
    <w:rsid w:val="00685E55"/>
    <w:rsid w:val="006B4577"/>
    <w:rsid w:val="006C0567"/>
    <w:rsid w:val="006F6F38"/>
    <w:rsid w:val="00702426"/>
    <w:rsid w:val="0070321B"/>
    <w:rsid w:val="00721192"/>
    <w:rsid w:val="007314D1"/>
    <w:rsid w:val="00752685"/>
    <w:rsid w:val="00754EB2"/>
    <w:rsid w:val="007614B5"/>
    <w:rsid w:val="00773FE7"/>
    <w:rsid w:val="00781692"/>
    <w:rsid w:val="007920E4"/>
    <w:rsid w:val="0079491C"/>
    <w:rsid w:val="00796A31"/>
    <w:rsid w:val="007B450E"/>
    <w:rsid w:val="007E5AF1"/>
    <w:rsid w:val="008028D4"/>
    <w:rsid w:val="00821758"/>
    <w:rsid w:val="00823410"/>
    <w:rsid w:val="00834D25"/>
    <w:rsid w:val="008368EB"/>
    <w:rsid w:val="0084185D"/>
    <w:rsid w:val="00873A6B"/>
    <w:rsid w:val="00875466"/>
    <w:rsid w:val="00876586"/>
    <w:rsid w:val="00881356"/>
    <w:rsid w:val="0088172C"/>
    <w:rsid w:val="00894627"/>
    <w:rsid w:val="008A02C4"/>
    <w:rsid w:val="008C477B"/>
    <w:rsid w:val="008E24FD"/>
    <w:rsid w:val="00922803"/>
    <w:rsid w:val="00923645"/>
    <w:rsid w:val="00923C19"/>
    <w:rsid w:val="00947EBB"/>
    <w:rsid w:val="009543F9"/>
    <w:rsid w:val="00957C89"/>
    <w:rsid w:val="00963E54"/>
    <w:rsid w:val="00975924"/>
    <w:rsid w:val="009A5045"/>
    <w:rsid w:val="009B265F"/>
    <w:rsid w:val="009D7628"/>
    <w:rsid w:val="009E70F7"/>
    <w:rsid w:val="00A07FED"/>
    <w:rsid w:val="00A13F8E"/>
    <w:rsid w:val="00A17DF8"/>
    <w:rsid w:val="00A24114"/>
    <w:rsid w:val="00A25086"/>
    <w:rsid w:val="00A2547E"/>
    <w:rsid w:val="00A4538B"/>
    <w:rsid w:val="00A575D1"/>
    <w:rsid w:val="00AA0143"/>
    <w:rsid w:val="00AC325E"/>
    <w:rsid w:val="00AC3AED"/>
    <w:rsid w:val="00AC4C61"/>
    <w:rsid w:val="00AD5197"/>
    <w:rsid w:val="00AF009C"/>
    <w:rsid w:val="00B006D6"/>
    <w:rsid w:val="00B074F6"/>
    <w:rsid w:val="00B10D25"/>
    <w:rsid w:val="00B71B87"/>
    <w:rsid w:val="00BA090D"/>
    <w:rsid w:val="00BE04A2"/>
    <w:rsid w:val="00BF0791"/>
    <w:rsid w:val="00C07F92"/>
    <w:rsid w:val="00C70764"/>
    <w:rsid w:val="00C733BC"/>
    <w:rsid w:val="00C73CEC"/>
    <w:rsid w:val="00CA436B"/>
    <w:rsid w:val="00CA5D50"/>
    <w:rsid w:val="00CC600C"/>
    <w:rsid w:val="00D04F10"/>
    <w:rsid w:val="00D1621E"/>
    <w:rsid w:val="00D2579B"/>
    <w:rsid w:val="00D420BE"/>
    <w:rsid w:val="00D56FA6"/>
    <w:rsid w:val="00D631C6"/>
    <w:rsid w:val="00D81567"/>
    <w:rsid w:val="00D828FD"/>
    <w:rsid w:val="00D904F0"/>
    <w:rsid w:val="00D9233B"/>
    <w:rsid w:val="00DA589E"/>
    <w:rsid w:val="00DA65EF"/>
    <w:rsid w:val="00DA6E9D"/>
    <w:rsid w:val="00DB1D06"/>
    <w:rsid w:val="00DF2FE8"/>
    <w:rsid w:val="00DF446E"/>
    <w:rsid w:val="00DF474B"/>
    <w:rsid w:val="00E20E7B"/>
    <w:rsid w:val="00E26132"/>
    <w:rsid w:val="00E41C55"/>
    <w:rsid w:val="00E44595"/>
    <w:rsid w:val="00E57250"/>
    <w:rsid w:val="00E84A65"/>
    <w:rsid w:val="00E877BD"/>
    <w:rsid w:val="00E937BC"/>
    <w:rsid w:val="00EB328A"/>
    <w:rsid w:val="00ED2595"/>
    <w:rsid w:val="00F02D45"/>
    <w:rsid w:val="00F21724"/>
    <w:rsid w:val="00F27D85"/>
    <w:rsid w:val="00F27FC1"/>
    <w:rsid w:val="00F40885"/>
    <w:rsid w:val="00F6497B"/>
    <w:rsid w:val="00F913B6"/>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9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9D0"/>
    <w:rPr>
      <w:rFonts w:ascii="Tahoma" w:hAnsi="Tahoma" w:cs="Tahoma"/>
      <w:sz w:val="16"/>
      <w:szCs w:val="16"/>
    </w:rPr>
  </w:style>
  <w:style w:type="paragraph" w:styleId="NormalWeb">
    <w:name w:val="Normal (Web)"/>
    <w:basedOn w:val="Normal"/>
    <w:uiPriority w:val="99"/>
    <w:semiHidden/>
    <w:unhideWhenUsed/>
    <w:rsid w:val="00C707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50435"/>
    <w:pPr>
      <w:spacing w:after="0" w:line="240" w:lineRule="auto"/>
    </w:pPr>
  </w:style>
  <w:style w:type="paragraph" w:customStyle="1" w:styleId="BODY">
    <w:name w:val="BODY"/>
    <w:basedOn w:val="Normal"/>
    <w:uiPriority w:val="99"/>
    <w:rsid w:val="00494F3B"/>
    <w:pPr>
      <w:autoSpaceDE w:val="0"/>
      <w:autoSpaceDN w:val="0"/>
      <w:adjustRightInd w:val="0"/>
      <w:spacing w:after="0" w:line="240" w:lineRule="auto"/>
    </w:pPr>
    <w:rPr>
      <w:rFonts w:ascii="Verdana" w:hAnsi="Verdana" w:cs="Verdana"/>
      <w:color w:val="292F33"/>
      <w:sz w:val="24"/>
      <w:szCs w:val="24"/>
      <w:lang w:val="x-none"/>
    </w:rPr>
  </w:style>
  <w:style w:type="paragraph" w:styleId="ListParagraph">
    <w:name w:val="List Paragraph"/>
    <w:basedOn w:val="Normal"/>
    <w:uiPriority w:val="34"/>
    <w:qFormat/>
    <w:rsid w:val="00876586"/>
    <w:pPr>
      <w:ind w:left="720"/>
      <w:contextualSpacing/>
    </w:pPr>
  </w:style>
  <w:style w:type="paragraph" w:customStyle="1" w:styleId="css-18vfmjb">
    <w:name w:val="css-18vfmjb"/>
    <w:basedOn w:val="Normal"/>
    <w:rsid w:val="00F27D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799">
      <w:bodyDiv w:val="1"/>
      <w:marLeft w:val="0"/>
      <w:marRight w:val="0"/>
      <w:marTop w:val="0"/>
      <w:marBottom w:val="0"/>
      <w:divBdr>
        <w:top w:val="none" w:sz="0" w:space="0" w:color="auto"/>
        <w:left w:val="none" w:sz="0" w:space="0" w:color="auto"/>
        <w:bottom w:val="none" w:sz="0" w:space="0" w:color="auto"/>
        <w:right w:val="none" w:sz="0" w:space="0" w:color="auto"/>
      </w:divBdr>
    </w:div>
    <w:div w:id="196935892">
      <w:bodyDiv w:val="1"/>
      <w:marLeft w:val="0"/>
      <w:marRight w:val="0"/>
      <w:marTop w:val="0"/>
      <w:marBottom w:val="0"/>
      <w:divBdr>
        <w:top w:val="none" w:sz="0" w:space="0" w:color="auto"/>
        <w:left w:val="none" w:sz="0" w:space="0" w:color="auto"/>
        <w:bottom w:val="none" w:sz="0" w:space="0" w:color="auto"/>
        <w:right w:val="none" w:sz="0" w:space="0" w:color="auto"/>
      </w:divBdr>
    </w:div>
    <w:div w:id="584997067">
      <w:bodyDiv w:val="1"/>
      <w:marLeft w:val="0"/>
      <w:marRight w:val="0"/>
      <w:marTop w:val="0"/>
      <w:marBottom w:val="0"/>
      <w:divBdr>
        <w:top w:val="none" w:sz="0" w:space="0" w:color="auto"/>
        <w:left w:val="none" w:sz="0" w:space="0" w:color="auto"/>
        <w:bottom w:val="none" w:sz="0" w:space="0" w:color="auto"/>
        <w:right w:val="none" w:sz="0" w:space="0" w:color="auto"/>
      </w:divBdr>
    </w:div>
    <w:div w:id="801461693">
      <w:bodyDiv w:val="1"/>
      <w:marLeft w:val="0"/>
      <w:marRight w:val="0"/>
      <w:marTop w:val="0"/>
      <w:marBottom w:val="0"/>
      <w:divBdr>
        <w:top w:val="none" w:sz="0" w:space="0" w:color="auto"/>
        <w:left w:val="none" w:sz="0" w:space="0" w:color="auto"/>
        <w:bottom w:val="none" w:sz="0" w:space="0" w:color="auto"/>
        <w:right w:val="none" w:sz="0" w:space="0" w:color="auto"/>
      </w:divBdr>
    </w:div>
    <w:div w:id="975798000">
      <w:bodyDiv w:val="1"/>
      <w:marLeft w:val="0"/>
      <w:marRight w:val="0"/>
      <w:marTop w:val="0"/>
      <w:marBottom w:val="0"/>
      <w:divBdr>
        <w:top w:val="none" w:sz="0" w:space="0" w:color="auto"/>
        <w:left w:val="none" w:sz="0" w:space="0" w:color="auto"/>
        <w:bottom w:val="none" w:sz="0" w:space="0" w:color="auto"/>
        <w:right w:val="none" w:sz="0" w:space="0" w:color="auto"/>
      </w:divBdr>
    </w:div>
    <w:div w:id="1235436687">
      <w:bodyDiv w:val="1"/>
      <w:marLeft w:val="0"/>
      <w:marRight w:val="0"/>
      <w:marTop w:val="0"/>
      <w:marBottom w:val="0"/>
      <w:divBdr>
        <w:top w:val="none" w:sz="0" w:space="0" w:color="auto"/>
        <w:left w:val="none" w:sz="0" w:space="0" w:color="auto"/>
        <w:bottom w:val="none" w:sz="0" w:space="0" w:color="auto"/>
        <w:right w:val="none" w:sz="0" w:space="0" w:color="auto"/>
      </w:divBdr>
    </w:div>
    <w:div w:id="1357921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Revelation+11.2&amp;t=NKJV" TargetMode="External"/><Relationship Id="rId13" Type="http://schemas.openxmlformats.org/officeDocument/2006/relationships/hyperlink" Target="https://www.blueletterbible.org/search/preSearch.cfm?Criteria=Luke+3.1&amp;t=NKJV" TargetMode="External"/><Relationship Id="rId3" Type="http://schemas.microsoft.com/office/2007/relationships/stylesWithEffects" Target="stylesWithEffects.xml"/><Relationship Id="rId7" Type="http://schemas.openxmlformats.org/officeDocument/2006/relationships/hyperlink" Target="https://www.blueletterbible.org/search/preSearch.cfm?Criteria=Daniel+9.24-25&amp;t=NKJV" TargetMode="External"/><Relationship Id="rId12" Type="http://schemas.openxmlformats.org/officeDocument/2006/relationships/hyperlink" Target="https://www.blueletterbible.org/search/preSearch.cfm?Criteria=Nehemiah+2.1&amp;t=NKJ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blueletterbible.org/search/preSearch.cfm?Criteria=Revelation+12.6&amp;t=NKJV" TargetMode="External"/><Relationship Id="rId5" Type="http://schemas.openxmlformats.org/officeDocument/2006/relationships/webSettings" Target="webSettings.xml"/><Relationship Id="rId15" Type="http://schemas.openxmlformats.org/officeDocument/2006/relationships/hyperlink" Target="https://www.blueletterbible.org/search/preSearch.cfm?Criteria=Psalm+118.24&amp;t=NKJV" TargetMode="External"/><Relationship Id="rId10" Type="http://schemas.openxmlformats.org/officeDocument/2006/relationships/hyperlink" Target="https://www.blueletterbible.org/search/preSearch.cfm?Criteria=Revelation+11.3&amp;t=NKJV" TargetMode="External"/><Relationship Id="rId4" Type="http://schemas.openxmlformats.org/officeDocument/2006/relationships/settings" Target="settings.xml"/><Relationship Id="rId9" Type="http://schemas.openxmlformats.org/officeDocument/2006/relationships/hyperlink" Target="https://www.blueletterbible.org/search/preSearch.cfm?Criteria=Revelation+13.5&amp;t=NKJV" TargetMode="External"/><Relationship Id="rId14" Type="http://schemas.openxmlformats.org/officeDocument/2006/relationships/hyperlink" Target="https://www.blueletterbible.org/search/preSearch.cfm?Criteria=Luke+19.42&amp;t=NKJ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485</Words>
  <Characters>2770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Beck</dc:creator>
  <cp:keywords/>
  <dc:description/>
  <cp:lastModifiedBy>Richard Beck</cp:lastModifiedBy>
  <cp:revision>2</cp:revision>
  <cp:lastPrinted>2023-07-08T21:01:00Z</cp:lastPrinted>
  <dcterms:created xsi:type="dcterms:W3CDTF">2023-08-13T04:52:00Z</dcterms:created>
  <dcterms:modified xsi:type="dcterms:W3CDTF">2023-08-13T04:52:00Z</dcterms:modified>
</cp:coreProperties>
</file>