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875466" w:rsidRDefault="005229D0" w:rsidP="005229D0">
      <w:pPr>
        <w:spacing w:after="0" w:line="240" w:lineRule="auto"/>
        <w:jc w:val="center"/>
        <w:rPr>
          <w:rFonts w:ascii="Georgia" w:eastAsia="Times New Roman" w:hAnsi="Georgia" w:cs="Georgia"/>
          <w:b/>
          <w:i/>
          <w:sz w:val="48"/>
          <w:szCs w:val="48"/>
        </w:rPr>
      </w:pPr>
      <w:r w:rsidRPr="00754EB2">
        <w:rPr>
          <w:rFonts w:ascii="Georgia" w:eastAsia="Times New Roman" w:hAnsi="Georgia" w:cs="Georgia"/>
          <w:sz w:val="48"/>
          <w:szCs w:val="48"/>
        </w:rPr>
        <w:t xml:space="preserve">Welcome to </w:t>
      </w:r>
      <w:r w:rsidRPr="00875466">
        <w:rPr>
          <w:rFonts w:ascii="Georgia" w:eastAsia="Times New Roman" w:hAnsi="Georgia" w:cs="Georgia"/>
          <w:b/>
          <w:i/>
          <w:sz w:val="48"/>
          <w:szCs w:val="48"/>
        </w:rPr>
        <w:t>HBC</w:t>
      </w:r>
    </w:p>
    <w:p w:rsidR="006104CE" w:rsidRDefault="00DA65EF"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August </w:t>
      </w:r>
      <w:r w:rsidR="00A27A18">
        <w:rPr>
          <w:rFonts w:ascii="Georgia" w:eastAsia="Times New Roman" w:hAnsi="Georgia" w:cs="Georgia"/>
          <w:b/>
          <w:i/>
          <w:sz w:val="32"/>
          <w:szCs w:val="32"/>
        </w:rPr>
        <w:t>20</w:t>
      </w:r>
      <w:r w:rsidR="00DF446E">
        <w:rPr>
          <w:rFonts w:ascii="Georgia" w:eastAsia="Times New Roman" w:hAnsi="Georgia" w:cs="Georgia"/>
          <w:b/>
          <w:i/>
          <w:sz w:val="32"/>
          <w:szCs w:val="32"/>
        </w:rPr>
        <w:t xml:space="preserve">, </w:t>
      </w:r>
      <w:r w:rsidR="00224736">
        <w:rPr>
          <w:rFonts w:ascii="Georgia" w:eastAsia="Times New Roman" w:hAnsi="Georgia" w:cs="Georgia"/>
          <w:b/>
          <w:i/>
          <w:sz w:val="32"/>
          <w:szCs w:val="32"/>
        </w:rPr>
        <w:t>2023</w:t>
      </w:r>
    </w:p>
    <w:p w:rsidR="00A27A18" w:rsidRPr="00A27A18" w:rsidRDefault="00A27A18" w:rsidP="005229D0">
      <w:pPr>
        <w:spacing w:after="0" w:line="240" w:lineRule="auto"/>
        <w:jc w:val="center"/>
        <w:rPr>
          <w:rFonts w:ascii="Georgia" w:eastAsia="Times New Roman" w:hAnsi="Georgia" w:cs="Georgia"/>
          <w:b/>
          <w:i/>
          <w:sz w:val="16"/>
          <w:szCs w:val="16"/>
        </w:rPr>
      </w:pPr>
    </w:p>
    <w:p w:rsidR="005229D0" w:rsidRPr="00754EB2" w:rsidRDefault="005229D0" w:rsidP="005229D0">
      <w:pPr>
        <w:spacing w:after="0" w:line="240" w:lineRule="auto"/>
        <w:jc w:val="center"/>
        <w:rPr>
          <w:rFonts w:ascii="Baskerville Old Face" w:eastAsia="Times New Roman" w:hAnsi="Baskerville Old Face" w:cs="Times New Roman"/>
          <w:bCs/>
          <w:i/>
          <w:sz w:val="56"/>
          <w:szCs w:val="56"/>
          <w:u w:val="singl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5D50A6" w:rsidRDefault="005D50A6" w:rsidP="005D50A6">
      <w:pPr>
        <w:widowControl w:val="0"/>
        <w:autoSpaceDE w:val="0"/>
        <w:autoSpaceDN w:val="0"/>
        <w:adjustRightInd w:val="0"/>
        <w:spacing w:before="60" w:after="60"/>
        <w:ind w:left="360"/>
        <w:rPr>
          <w:rFonts w:ascii="Verdana" w:hAnsi="Verdana" w:cs="Verdana"/>
          <w:sz w:val="16"/>
          <w:szCs w:val="16"/>
          <w:lang w:eastAsia="x-none"/>
        </w:rPr>
      </w:pPr>
      <w:r w:rsidRPr="0042283A">
        <w:rPr>
          <w:rFonts w:ascii="Verdana" w:hAnsi="Verdana" w:cs="Verdana"/>
          <w:sz w:val="16"/>
          <w:szCs w:val="16"/>
          <w:lang w:eastAsia="x-none"/>
        </w:rPr>
        <w:t>--------------------------------------------------------------</w:t>
      </w:r>
      <w:r w:rsidR="0042283A">
        <w:rPr>
          <w:rFonts w:ascii="Verdana" w:hAnsi="Verdana" w:cs="Verdana"/>
          <w:sz w:val="16"/>
          <w:szCs w:val="16"/>
          <w:lang w:eastAsia="x-none"/>
        </w:rPr>
        <w:t>------------------------</w:t>
      </w:r>
      <w:r w:rsidRPr="0042283A">
        <w:rPr>
          <w:rFonts w:ascii="Verdana" w:hAnsi="Verdana" w:cs="Verdana"/>
          <w:sz w:val="16"/>
          <w:szCs w:val="16"/>
          <w:lang w:eastAsia="x-none"/>
        </w:rPr>
        <w:t>-</w:t>
      </w:r>
      <w:r w:rsidR="008A02C4">
        <w:rPr>
          <w:rFonts w:ascii="Verdana" w:hAnsi="Verdana" w:cs="Verdana"/>
          <w:sz w:val="16"/>
          <w:szCs w:val="16"/>
          <w:lang w:eastAsia="x-none"/>
        </w:rPr>
        <w:t xml:space="preserve"> </w:t>
      </w:r>
    </w:p>
    <w:p w:rsidR="00875466" w:rsidRDefault="00087635" w:rsidP="005E74A4">
      <w:pPr>
        <w:widowControl w:val="0"/>
        <w:autoSpaceDE w:val="0"/>
        <w:autoSpaceDN w:val="0"/>
        <w:adjustRightInd w:val="0"/>
        <w:spacing w:before="134" w:after="134"/>
        <w:jc w:val="center"/>
        <w:rPr>
          <w:rFonts w:ascii="Verdana" w:hAnsi="Verdana" w:cs="Verdana"/>
          <w:b/>
          <w:bCs/>
          <w:color w:val="292F33"/>
          <w:sz w:val="28"/>
          <w:szCs w:val="28"/>
          <w:lang w:eastAsia="x-none"/>
        </w:rPr>
      </w:pPr>
      <w:r w:rsidRPr="005229D0">
        <w:rPr>
          <w:rFonts w:ascii="Georgia" w:hAnsi="Georgia" w:cs="Georgia"/>
          <w:noProof/>
          <w:sz w:val="28"/>
          <w:szCs w:val="28"/>
        </w:rPr>
        <w:drawing>
          <wp:inline distT="0" distB="0" distL="0" distR="0" wp14:anchorId="4BC487BC" wp14:editId="4D980E37">
            <wp:extent cx="2790825" cy="790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790260"/>
                    </a:xfrm>
                    <a:prstGeom prst="rect">
                      <a:avLst/>
                    </a:prstGeom>
                    <a:noFill/>
                    <a:ln>
                      <a:noFill/>
                    </a:ln>
                  </pic:spPr>
                </pic:pic>
              </a:graphicData>
            </a:graphic>
          </wp:inline>
        </w:drawing>
      </w:r>
    </w:p>
    <w:p w:rsidR="00087635" w:rsidRDefault="00087635" w:rsidP="00875466">
      <w:pPr>
        <w:spacing w:after="0" w:line="240" w:lineRule="auto"/>
        <w:rPr>
          <w:rFonts w:ascii="Times New Roman" w:eastAsia="Times New Roman" w:hAnsi="Times New Roman" w:cs="Times New Roman"/>
          <w:b/>
          <w:iCs/>
          <w:sz w:val="24"/>
          <w:szCs w:val="24"/>
          <w:u w:val="single"/>
        </w:rPr>
      </w:pPr>
    </w:p>
    <w:p w:rsidR="00875466" w:rsidRPr="005229D0" w:rsidRDefault="00875466" w:rsidP="00875466">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Pr>
          <w:rFonts w:ascii="Times New Roman" w:eastAsia="Times New Roman" w:hAnsi="Times New Roman" w:cs="Times New Roman"/>
          <w:b/>
          <w:iCs/>
        </w:rPr>
        <w:tab/>
      </w:r>
      <w:r>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875466" w:rsidRDefault="00875466" w:rsidP="00875466">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875466" w:rsidRPr="00773FE7" w:rsidRDefault="00875466" w:rsidP="00875466">
      <w:pPr>
        <w:spacing w:after="0" w:line="240" w:lineRule="auto"/>
        <w:ind w:left="1440" w:firstLine="720"/>
        <w:rPr>
          <w:rFonts w:ascii="Times New Roman" w:eastAsia="Times New Roman" w:hAnsi="Times New Roman" w:cs="Times New Roman"/>
          <w:bCs/>
          <w:iCs/>
        </w:rPr>
      </w:pPr>
      <w:r>
        <w:rPr>
          <w:rFonts w:ascii="Times New Roman" w:eastAsia="Times New Roman" w:hAnsi="Times New Roman" w:cs="Times New Roman"/>
          <w:bCs/>
          <w:iCs/>
        </w:rPr>
        <w:t xml:space="preserve">  </w:t>
      </w:r>
      <w:r w:rsidRPr="00773FE7">
        <w:rPr>
          <w:rFonts w:ascii="Times New Roman" w:eastAsia="Times New Roman" w:hAnsi="Times New Roman" w:cs="Times New Roman"/>
          <w:bCs/>
          <w:iCs/>
        </w:rPr>
        <w:t>6:00 Sunday</w:t>
      </w:r>
      <w:r w:rsidR="0041539F">
        <w:rPr>
          <w:rFonts w:ascii="Times New Roman" w:eastAsia="Times New Roman" w:hAnsi="Times New Roman" w:cs="Times New Roman"/>
          <w:bCs/>
          <w:iCs/>
        </w:rPr>
        <w:t xml:space="preserve"> </w:t>
      </w:r>
    </w:p>
    <w:p w:rsidR="00875466" w:rsidRPr="00752685" w:rsidRDefault="00875466" w:rsidP="00875466">
      <w:pPr>
        <w:spacing w:after="0" w:line="240" w:lineRule="auto"/>
        <w:ind w:left="1440" w:firstLine="720"/>
        <w:rPr>
          <w:rFonts w:ascii="Times New Roman" w:eastAsia="Times New Roman" w:hAnsi="Times New Roman" w:cs="Times New Roman"/>
          <w:b/>
          <w:bCs/>
          <w:iCs/>
          <w:sz w:val="10"/>
          <w:szCs w:val="10"/>
          <w:u w:val="single"/>
        </w:rPr>
      </w:pPr>
    </w:p>
    <w:p w:rsidR="00A27A18" w:rsidRDefault="00A27A18" w:rsidP="00875466">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 xml:space="preserve">Monday </w:t>
      </w:r>
      <w:r>
        <w:rPr>
          <w:rFonts w:ascii="Times New Roman" w:eastAsia="Times New Roman" w:hAnsi="Times New Roman" w:cs="Times New Roman"/>
          <w:bCs/>
          <w:iCs/>
        </w:rPr>
        <w:tab/>
      </w:r>
      <w:r>
        <w:rPr>
          <w:rFonts w:ascii="Times New Roman" w:eastAsia="Times New Roman" w:hAnsi="Times New Roman" w:cs="Times New Roman"/>
          <w:bCs/>
          <w:iCs/>
        </w:rPr>
        <w:tab/>
        <w:t xml:space="preserve"> 4:45 Leadership Meeting</w:t>
      </w:r>
    </w:p>
    <w:p w:rsidR="00A27A18" w:rsidRPr="00A27A18" w:rsidRDefault="00A27A18" w:rsidP="00875466">
      <w:pPr>
        <w:spacing w:after="0" w:line="240" w:lineRule="auto"/>
        <w:rPr>
          <w:rFonts w:ascii="Times New Roman" w:eastAsia="Times New Roman" w:hAnsi="Times New Roman" w:cs="Times New Roman"/>
          <w:bCs/>
          <w:iCs/>
        </w:rPr>
      </w:pPr>
    </w:p>
    <w:p w:rsidR="005E74A4" w:rsidRDefault="00875466" w:rsidP="00875466">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 Praying &amp;Singing</w:t>
      </w:r>
    </w:p>
    <w:p w:rsidR="00A27A18" w:rsidRDefault="00A27A18" w:rsidP="00875466">
      <w:pPr>
        <w:spacing w:after="0" w:line="240" w:lineRule="auto"/>
        <w:rPr>
          <w:rFonts w:ascii="Times New Roman" w:eastAsia="Times New Roman" w:hAnsi="Times New Roman" w:cs="Times New Roman"/>
          <w:bCs/>
          <w:iCs/>
        </w:rPr>
      </w:pPr>
    </w:p>
    <w:p w:rsidR="00A27A18" w:rsidRDefault="00A27A18" w:rsidP="00875466">
      <w:pPr>
        <w:spacing w:after="0" w:line="240" w:lineRule="auto"/>
        <w:rPr>
          <w:rFonts w:ascii="Times New Roman" w:eastAsia="Times New Roman" w:hAnsi="Times New Roman" w:cs="Times New Roman"/>
          <w:bCs/>
          <w:iCs/>
        </w:rPr>
      </w:pPr>
    </w:p>
    <w:p w:rsidR="00A27A18" w:rsidRPr="00A27A18" w:rsidRDefault="00A27A18" w:rsidP="00875466">
      <w:pPr>
        <w:spacing w:after="0" w:line="240" w:lineRule="auto"/>
        <w:rPr>
          <w:rFonts w:ascii="Times New Roman" w:eastAsia="Times New Roman" w:hAnsi="Times New Roman" w:cs="Times New Roman"/>
          <w:b/>
          <w:bCs/>
          <w:iCs/>
        </w:rPr>
      </w:pPr>
      <w:r>
        <w:rPr>
          <w:rFonts w:ascii="Times New Roman" w:eastAsia="Times New Roman" w:hAnsi="Times New Roman" w:cs="Times New Roman"/>
          <w:bCs/>
          <w:iCs/>
        </w:rPr>
        <w:t xml:space="preserve">   This week’s weather can be described in one word </w:t>
      </w:r>
      <w:r w:rsidRPr="00A27A18">
        <w:rPr>
          <w:rFonts w:ascii="Times New Roman" w:eastAsia="Times New Roman" w:hAnsi="Times New Roman" w:cs="Times New Roman"/>
          <w:b/>
          <w:bCs/>
          <w:iCs/>
        </w:rPr>
        <w:t>HOT</w:t>
      </w:r>
      <w:r>
        <w:rPr>
          <w:rFonts w:ascii="Times New Roman" w:eastAsia="Times New Roman" w:hAnsi="Times New Roman" w:cs="Times New Roman"/>
          <w:b/>
          <w:bCs/>
          <w:iCs/>
        </w:rPr>
        <w:t xml:space="preserve">.  </w:t>
      </w:r>
      <w:r>
        <w:rPr>
          <w:rFonts w:ascii="Times New Roman" w:eastAsia="Times New Roman" w:hAnsi="Times New Roman" w:cs="Times New Roman"/>
          <w:bCs/>
          <w:iCs/>
        </w:rPr>
        <w:t xml:space="preserve"> The forecast says the heat index will rise as high as 115 degrees.</w:t>
      </w:r>
      <w:r>
        <w:rPr>
          <w:rFonts w:ascii="Times New Roman" w:eastAsia="Times New Roman" w:hAnsi="Times New Roman" w:cs="Times New Roman"/>
          <w:b/>
          <w:bCs/>
          <w:iCs/>
        </w:rPr>
        <w:t xml:space="preserve"> Really HOT!</w:t>
      </w:r>
    </w:p>
    <w:p w:rsidR="00D631C6" w:rsidRPr="00D631C6" w:rsidRDefault="00D631C6" w:rsidP="00875466">
      <w:pPr>
        <w:spacing w:after="0" w:line="240" w:lineRule="auto"/>
        <w:rPr>
          <w:rFonts w:ascii="Times New Roman" w:eastAsia="Times New Roman" w:hAnsi="Times New Roman" w:cs="Times New Roman"/>
          <w:bCs/>
          <w:iCs/>
          <w:sz w:val="10"/>
          <w:szCs w:val="10"/>
        </w:rPr>
      </w:pPr>
    </w:p>
    <w:p w:rsidR="00087635" w:rsidRDefault="00A27A18" w:rsidP="00A27A18">
      <w:pPr>
        <w:widowControl w:val="0"/>
        <w:autoSpaceDE w:val="0"/>
        <w:autoSpaceDN w:val="0"/>
        <w:adjustRightInd w:val="0"/>
        <w:spacing w:before="60" w:after="60" w:line="240" w:lineRule="auto"/>
        <w:rPr>
          <w:rFonts w:ascii="Times New Roman" w:hAnsi="Times New Roman" w:cs="Times New Roman"/>
          <w:lang w:eastAsia="x-none"/>
        </w:rPr>
      </w:pPr>
      <w:r>
        <w:rPr>
          <w:rFonts w:ascii="Verdana" w:hAnsi="Verdana" w:cs="Verdana"/>
          <w:b/>
          <w:i/>
          <w:sz w:val="24"/>
          <w:szCs w:val="24"/>
          <w:lang w:eastAsia="x-none"/>
        </w:rPr>
        <w:t xml:space="preserve">  </w:t>
      </w:r>
      <w:r>
        <w:rPr>
          <w:rFonts w:ascii="Times New Roman" w:hAnsi="Times New Roman" w:cs="Times New Roman"/>
          <w:sz w:val="24"/>
          <w:szCs w:val="24"/>
          <w:lang w:eastAsia="x-none"/>
        </w:rPr>
        <w:t>To save on the electric bill (it was almost $1,200.00 last month) we will only be at HBC</w:t>
      </w:r>
      <w:r>
        <w:rPr>
          <w:rFonts w:ascii="Verdana" w:hAnsi="Verdana" w:cs="Verdana"/>
          <w:b/>
          <w:i/>
          <w:sz w:val="24"/>
          <w:szCs w:val="24"/>
          <w:lang w:eastAsia="x-none"/>
        </w:rPr>
        <w:t xml:space="preserve"> </w:t>
      </w:r>
      <w:r w:rsidRPr="00A27A18">
        <w:rPr>
          <w:rFonts w:ascii="Times New Roman" w:hAnsi="Times New Roman" w:cs="Times New Roman"/>
          <w:lang w:eastAsia="x-none"/>
        </w:rPr>
        <w:t xml:space="preserve">for a few hours on Monday &amp; Tuesday.   </w:t>
      </w:r>
    </w:p>
    <w:p w:rsidR="00A27A18" w:rsidRPr="00A27A18" w:rsidRDefault="00A27A18" w:rsidP="00A27A18">
      <w:pPr>
        <w:widowControl w:val="0"/>
        <w:autoSpaceDE w:val="0"/>
        <w:autoSpaceDN w:val="0"/>
        <w:adjustRightInd w:val="0"/>
        <w:spacing w:before="60" w:after="60" w:line="240" w:lineRule="auto"/>
        <w:rPr>
          <w:rFonts w:ascii="Times New Roman" w:hAnsi="Times New Roman" w:cs="Times New Roman"/>
          <w:lang w:eastAsia="x-none"/>
        </w:rPr>
      </w:pPr>
    </w:p>
    <w:p w:rsidR="00875466" w:rsidRDefault="00875466" w:rsidP="00875466">
      <w:pPr>
        <w:widowControl w:val="0"/>
        <w:autoSpaceDE w:val="0"/>
        <w:autoSpaceDN w:val="0"/>
        <w:adjustRightInd w:val="0"/>
        <w:spacing w:before="60" w:after="60" w:line="240" w:lineRule="auto"/>
        <w:jc w:val="center"/>
        <w:rPr>
          <w:rFonts w:ascii="Verdana" w:hAnsi="Verdana" w:cs="Verdana"/>
          <w:b/>
          <w:i/>
          <w:sz w:val="24"/>
          <w:szCs w:val="24"/>
          <w:lang w:eastAsia="x-none"/>
        </w:rPr>
      </w:pPr>
      <w:r w:rsidRPr="00957C89">
        <w:rPr>
          <w:rFonts w:ascii="Verdana" w:hAnsi="Verdana" w:cs="Verdana"/>
          <w:b/>
          <w:i/>
          <w:sz w:val="24"/>
          <w:szCs w:val="24"/>
          <w:lang w:eastAsia="x-none"/>
        </w:rPr>
        <w:t>PRAY FOR AMERICA - PRAY FOR REVIVAL</w:t>
      </w:r>
    </w:p>
    <w:p w:rsidR="00AA0143" w:rsidRDefault="00AA0143" w:rsidP="00875466">
      <w:pPr>
        <w:widowControl w:val="0"/>
        <w:autoSpaceDE w:val="0"/>
        <w:autoSpaceDN w:val="0"/>
        <w:adjustRightInd w:val="0"/>
        <w:spacing w:before="60" w:after="60" w:line="240" w:lineRule="auto"/>
        <w:jc w:val="center"/>
        <w:rPr>
          <w:rFonts w:ascii="Verdana" w:hAnsi="Verdana" w:cs="Verdana"/>
          <w:b/>
          <w:i/>
          <w:sz w:val="24"/>
          <w:szCs w:val="24"/>
          <w:lang w:eastAsia="x-none"/>
        </w:rPr>
      </w:pPr>
    </w:p>
    <w:p w:rsidR="008E24FD" w:rsidRDefault="008E24FD" w:rsidP="008E24FD">
      <w:pPr>
        <w:shd w:val="clear" w:color="auto" w:fill="FFFFFF"/>
        <w:spacing w:after="0" w:line="240" w:lineRule="auto"/>
        <w:jc w:val="center"/>
        <w:textAlignment w:val="baseline"/>
        <w:rPr>
          <w:rFonts w:ascii="Tahoma" w:eastAsia="Times New Roman" w:hAnsi="Tahoma" w:cs="Tahoma"/>
          <w:color w:val="414042"/>
          <w:sz w:val="16"/>
          <w:szCs w:val="16"/>
        </w:rPr>
      </w:pPr>
      <w:r w:rsidRPr="008E24FD">
        <w:rPr>
          <w:rFonts w:ascii="Tahoma" w:eastAsia="Times New Roman" w:hAnsi="Tahoma" w:cs="Tahoma"/>
          <w:b/>
          <w:i/>
          <w:color w:val="414042"/>
          <w:sz w:val="28"/>
          <w:szCs w:val="28"/>
          <w:u w:val="single"/>
        </w:rPr>
        <w:lastRenderedPageBreak/>
        <w:t>Seventy Weeks of Daniel</w:t>
      </w:r>
    </w:p>
    <w:p w:rsidR="008E24FD" w:rsidRDefault="008E24FD" w:rsidP="008E24FD">
      <w:pPr>
        <w:shd w:val="clear" w:color="auto" w:fill="FFFFFF"/>
        <w:spacing w:after="0" w:line="240" w:lineRule="auto"/>
        <w:jc w:val="center"/>
        <w:textAlignment w:val="baseline"/>
        <w:rPr>
          <w:rFonts w:ascii="Tahoma" w:eastAsia="Times New Roman" w:hAnsi="Tahoma" w:cs="Tahoma"/>
          <w:color w:val="414042"/>
          <w:sz w:val="16"/>
          <w:szCs w:val="16"/>
        </w:rPr>
      </w:pPr>
    </w:p>
    <w:p w:rsidR="00A27A18" w:rsidRDefault="00A27A18" w:rsidP="00A27A18">
      <w:pPr>
        <w:pStyle w:val="NoSpacing"/>
        <w:jc w:val="center"/>
        <w:rPr>
          <w:rFonts w:ascii="Verdana" w:hAnsi="Verdana" w:cs="Verdana"/>
          <w:b/>
          <w:sz w:val="24"/>
          <w:szCs w:val="24"/>
          <w:lang w:eastAsia="x-none"/>
        </w:rPr>
      </w:pPr>
      <w:r w:rsidRPr="00EA3C01">
        <w:rPr>
          <w:rFonts w:ascii="Verdana" w:hAnsi="Verdana" w:cs="Verdana"/>
          <w:b/>
          <w:sz w:val="24"/>
          <w:szCs w:val="24"/>
          <w:lang w:eastAsia="x-none"/>
        </w:rPr>
        <w:t>Today’s Scripture Reading - Daniel 9:</w:t>
      </w:r>
      <w:r>
        <w:rPr>
          <w:rFonts w:ascii="Verdana" w:hAnsi="Verdana" w:cs="Verdana"/>
          <w:b/>
          <w:sz w:val="24"/>
          <w:szCs w:val="24"/>
          <w:lang w:eastAsia="x-none"/>
        </w:rPr>
        <w:t xml:space="preserve">23-27; </w:t>
      </w:r>
    </w:p>
    <w:p w:rsidR="00A27A18" w:rsidRPr="00A27A18" w:rsidRDefault="00A27A18" w:rsidP="00A27A18">
      <w:pPr>
        <w:pStyle w:val="NoSpacing"/>
        <w:jc w:val="center"/>
        <w:rPr>
          <w:rFonts w:ascii="Verdana" w:hAnsi="Verdana" w:cs="Verdana"/>
          <w:b/>
          <w:sz w:val="16"/>
          <w:szCs w:val="16"/>
          <w:lang w:eastAsia="x-none"/>
        </w:rPr>
      </w:pPr>
    </w:p>
    <w:p w:rsidR="00A27A18" w:rsidRPr="007328B8" w:rsidRDefault="00A27A18" w:rsidP="00A27A18">
      <w:pPr>
        <w:widowControl w:val="0"/>
        <w:autoSpaceDE w:val="0"/>
        <w:autoSpaceDN w:val="0"/>
        <w:adjustRightInd w:val="0"/>
        <w:spacing w:before="60" w:after="60"/>
        <w:rPr>
          <w:rFonts w:ascii="Verdana" w:hAnsi="Verdana" w:cs="Verdana"/>
          <w:lang w:val="x-none" w:eastAsia="x-none"/>
        </w:rPr>
      </w:pPr>
      <w:r w:rsidRPr="007328B8">
        <w:rPr>
          <w:rFonts w:ascii="Verdana" w:hAnsi="Verdana" w:cs="Verdana"/>
          <w:lang w:val="x-none" w:eastAsia="x-none"/>
        </w:rPr>
        <w:t xml:space="preserve">23  At the beginning of thy supplications the commandment came forth, and I am come to shew </w:t>
      </w:r>
      <w:r w:rsidRPr="007328B8">
        <w:rPr>
          <w:rFonts w:ascii="Verdana" w:hAnsi="Verdana" w:cs="Verdana"/>
          <w:i/>
          <w:iCs/>
          <w:lang w:val="x-none" w:eastAsia="x-none"/>
        </w:rPr>
        <w:t>thee;</w:t>
      </w:r>
      <w:r w:rsidRPr="007328B8">
        <w:rPr>
          <w:rFonts w:ascii="Verdana" w:hAnsi="Verdana" w:cs="Verdana"/>
          <w:lang w:val="x-none" w:eastAsia="x-none"/>
        </w:rPr>
        <w:t xml:space="preserve"> for thou </w:t>
      </w:r>
      <w:r w:rsidRPr="007328B8">
        <w:rPr>
          <w:rFonts w:ascii="Verdana" w:hAnsi="Verdana" w:cs="Verdana"/>
          <w:i/>
          <w:iCs/>
          <w:lang w:val="x-none" w:eastAsia="x-none"/>
        </w:rPr>
        <w:t>art</w:t>
      </w:r>
      <w:r w:rsidRPr="007328B8">
        <w:rPr>
          <w:rFonts w:ascii="Verdana" w:hAnsi="Verdana" w:cs="Verdana"/>
          <w:lang w:val="x-none" w:eastAsia="x-none"/>
        </w:rPr>
        <w:t xml:space="preserve"> greatly beloved: therefore understand the matter, and consider the vision. </w:t>
      </w:r>
    </w:p>
    <w:p w:rsidR="00A27A18" w:rsidRPr="007328B8" w:rsidRDefault="00A27A18" w:rsidP="00A27A18">
      <w:pPr>
        <w:widowControl w:val="0"/>
        <w:autoSpaceDE w:val="0"/>
        <w:autoSpaceDN w:val="0"/>
        <w:adjustRightInd w:val="0"/>
        <w:spacing w:before="60" w:after="60"/>
        <w:rPr>
          <w:rFonts w:ascii="Verdana" w:hAnsi="Verdana" w:cs="Verdana"/>
          <w:lang w:val="x-none" w:eastAsia="x-none"/>
        </w:rPr>
      </w:pPr>
      <w:r w:rsidRPr="007328B8">
        <w:rPr>
          <w:rFonts w:ascii="Verdana" w:hAnsi="Verdana" w:cs="Verdana"/>
          <w:lang w:val="x-none" w:eastAsia="x-none"/>
        </w:rPr>
        <w:t>24  Seventy weeks are determined upon thy people and upon thy holy city, to finish the transgression, and to make an end of sins, and to make reconciliation for iniquity, and to bring in everlasting righteousness, and to seal up the vision and prophecy, and to anoint the most Holy. </w:t>
      </w:r>
    </w:p>
    <w:p w:rsidR="00A27A18" w:rsidRPr="007328B8" w:rsidRDefault="00A27A18" w:rsidP="00A27A18">
      <w:pPr>
        <w:widowControl w:val="0"/>
        <w:autoSpaceDE w:val="0"/>
        <w:autoSpaceDN w:val="0"/>
        <w:adjustRightInd w:val="0"/>
        <w:spacing w:before="60" w:after="60"/>
        <w:rPr>
          <w:rFonts w:ascii="Verdana" w:hAnsi="Verdana" w:cs="Verdana"/>
          <w:lang w:val="x-none" w:eastAsia="x-none"/>
        </w:rPr>
      </w:pPr>
      <w:r w:rsidRPr="007328B8">
        <w:rPr>
          <w:rFonts w:ascii="Verdana" w:hAnsi="Verdana" w:cs="Verdana"/>
          <w:lang w:val="x-none" w:eastAsia="x-none"/>
        </w:rPr>
        <w:t xml:space="preserve">25  Know therefore and understand, </w:t>
      </w:r>
      <w:r w:rsidRPr="007328B8">
        <w:rPr>
          <w:rFonts w:ascii="Verdana" w:hAnsi="Verdana" w:cs="Verdana"/>
          <w:i/>
          <w:iCs/>
          <w:lang w:val="x-none" w:eastAsia="x-none"/>
        </w:rPr>
        <w:t>that</w:t>
      </w:r>
      <w:r w:rsidRPr="007328B8">
        <w:rPr>
          <w:rFonts w:ascii="Verdana" w:hAnsi="Verdana" w:cs="Verdana"/>
          <w:lang w:val="x-none" w:eastAsia="x-none"/>
        </w:rPr>
        <w:t xml:space="preserve"> from the going forth of the commandment to restore and to build Jerusalem unto the Messiah the Prince </w:t>
      </w:r>
      <w:r w:rsidRPr="007328B8">
        <w:rPr>
          <w:rFonts w:ascii="Verdana" w:hAnsi="Verdana" w:cs="Verdana"/>
          <w:i/>
          <w:iCs/>
          <w:lang w:val="x-none" w:eastAsia="x-none"/>
        </w:rPr>
        <w:t>shall be</w:t>
      </w:r>
      <w:r w:rsidRPr="007328B8">
        <w:rPr>
          <w:rFonts w:ascii="Verdana" w:hAnsi="Verdana" w:cs="Verdana"/>
          <w:lang w:val="x-none" w:eastAsia="x-none"/>
        </w:rPr>
        <w:t xml:space="preserve"> seven weeks, and threescore and two weeks: the street shall be built again, and the wall, even in troublous times. </w:t>
      </w:r>
    </w:p>
    <w:p w:rsidR="00A27A18" w:rsidRPr="007328B8" w:rsidRDefault="00A27A18" w:rsidP="00A27A18">
      <w:pPr>
        <w:widowControl w:val="0"/>
        <w:autoSpaceDE w:val="0"/>
        <w:autoSpaceDN w:val="0"/>
        <w:adjustRightInd w:val="0"/>
        <w:spacing w:before="60" w:after="60"/>
        <w:rPr>
          <w:rFonts w:ascii="Verdana" w:hAnsi="Verdana" w:cs="Verdana"/>
          <w:lang w:val="x-none" w:eastAsia="x-none"/>
        </w:rPr>
      </w:pPr>
      <w:r w:rsidRPr="007328B8">
        <w:rPr>
          <w:rFonts w:ascii="Verdana" w:hAnsi="Verdana" w:cs="Verdana"/>
          <w:b/>
          <w:lang w:val="x-none" w:eastAsia="x-none"/>
        </w:rPr>
        <w:t>26  And after threescore and two weeks shall Messiah be cut off, but not for himself</w:t>
      </w:r>
      <w:r w:rsidRPr="007328B8">
        <w:rPr>
          <w:rFonts w:ascii="Verdana" w:hAnsi="Verdana" w:cs="Verdana"/>
          <w:lang w:val="x-none" w:eastAsia="x-none"/>
        </w:rPr>
        <w:t xml:space="preserve">: and the people of the prince that shall come shall destroy the city and the sanctuary; and the end thereof </w:t>
      </w:r>
      <w:r w:rsidRPr="007328B8">
        <w:rPr>
          <w:rFonts w:ascii="Verdana" w:hAnsi="Verdana" w:cs="Verdana"/>
          <w:i/>
          <w:iCs/>
          <w:lang w:val="x-none" w:eastAsia="x-none"/>
        </w:rPr>
        <w:t>shall be</w:t>
      </w:r>
      <w:r w:rsidRPr="007328B8">
        <w:rPr>
          <w:rFonts w:ascii="Verdana" w:hAnsi="Verdana" w:cs="Verdana"/>
          <w:lang w:val="x-none" w:eastAsia="x-none"/>
        </w:rPr>
        <w:t xml:space="preserve"> with a flood, and unto the end of the war desolations are determined. </w:t>
      </w:r>
    </w:p>
    <w:p w:rsidR="00A27A18" w:rsidRPr="007328B8" w:rsidRDefault="00A27A18" w:rsidP="00A27A18">
      <w:pPr>
        <w:widowControl w:val="0"/>
        <w:autoSpaceDE w:val="0"/>
        <w:autoSpaceDN w:val="0"/>
        <w:adjustRightInd w:val="0"/>
        <w:spacing w:before="60" w:after="60"/>
        <w:rPr>
          <w:rFonts w:ascii="Verdana" w:hAnsi="Verdana" w:cs="Verdana"/>
          <w:lang w:val="x-none" w:eastAsia="x-none"/>
        </w:rPr>
      </w:pPr>
      <w:r w:rsidRPr="007328B8">
        <w:rPr>
          <w:rFonts w:ascii="Verdana" w:hAnsi="Verdana" w:cs="Verdana"/>
          <w:lang w:val="x-none" w:eastAsia="x-none"/>
        </w:rPr>
        <w:t xml:space="preserve">27  And </w:t>
      </w:r>
      <w:r w:rsidRPr="007328B8">
        <w:rPr>
          <w:rFonts w:ascii="Verdana" w:hAnsi="Verdana" w:cs="Verdana"/>
          <w:b/>
          <w:lang w:val="x-none" w:eastAsia="x-none"/>
        </w:rPr>
        <w:t>he shall confirm the covenant with many for one week:</w:t>
      </w:r>
      <w:r w:rsidRPr="007328B8">
        <w:rPr>
          <w:rFonts w:ascii="Verdana" w:hAnsi="Verdana" w:cs="Verdana"/>
          <w:lang w:val="x-none" w:eastAsia="x-none"/>
        </w:rPr>
        <w:t xml:space="preserve"> and in the mi</w:t>
      </w:r>
      <w:bookmarkStart w:id="0" w:name="_GoBack"/>
      <w:bookmarkEnd w:id="0"/>
      <w:r w:rsidRPr="007328B8">
        <w:rPr>
          <w:rFonts w:ascii="Verdana" w:hAnsi="Verdana" w:cs="Verdana"/>
          <w:lang w:val="x-none" w:eastAsia="x-none"/>
        </w:rPr>
        <w:t xml:space="preserve">dst of the week he shall cause the sacrifice and the oblation to cease, and for the overspreading of abominations he shall make </w:t>
      </w:r>
      <w:r w:rsidRPr="007328B8">
        <w:rPr>
          <w:rFonts w:ascii="Verdana" w:hAnsi="Verdana" w:cs="Verdana"/>
          <w:i/>
          <w:iCs/>
          <w:lang w:val="x-none" w:eastAsia="x-none"/>
        </w:rPr>
        <w:t>it</w:t>
      </w:r>
      <w:r w:rsidRPr="007328B8">
        <w:rPr>
          <w:rFonts w:ascii="Verdana" w:hAnsi="Verdana" w:cs="Verdana"/>
          <w:lang w:val="x-none" w:eastAsia="x-none"/>
        </w:rPr>
        <w:t xml:space="preserve"> desolate, even until the consummation, and that determined shall be poured upon the desolate. </w:t>
      </w:r>
    </w:p>
    <w:p w:rsidR="00A27A18" w:rsidRPr="007328B8" w:rsidRDefault="000E2D3E" w:rsidP="00A27A18">
      <w:pPr>
        <w:pStyle w:val="NoSpacing"/>
        <w:jc w:val="center"/>
        <w:rPr>
          <w:rFonts w:ascii="Verdana" w:hAnsi="Verdana" w:cs="Verdana"/>
          <w:b/>
          <w:lang w:eastAsia="x-none"/>
        </w:rPr>
      </w:pPr>
      <w:r>
        <w:rPr>
          <w:rFonts w:ascii="Verdana" w:hAnsi="Verdana" w:cs="Verdana"/>
          <w:b/>
          <w:lang w:eastAsia="x-none"/>
        </w:rPr>
        <w:t xml:space="preserve">--------------------------------------------------------------- </w:t>
      </w:r>
    </w:p>
    <w:p w:rsidR="00A27A18" w:rsidRPr="00A27A18" w:rsidRDefault="00A27A18" w:rsidP="008E24FD">
      <w:pPr>
        <w:shd w:val="clear" w:color="auto" w:fill="FFFFFF"/>
        <w:spacing w:after="0" w:line="240" w:lineRule="auto"/>
        <w:jc w:val="center"/>
        <w:textAlignment w:val="baseline"/>
        <w:rPr>
          <w:rFonts w:ascii="Tahoma" w:eastAsia="Times New Roman" w:hAnsi="Tahoma" w:cs="Tahoma"/>
          <w:sz w:val="24"/>
          <w:szCs w:val="24"/>
        </w:rPr>
      </w:pPr>
      <w:r w:rsidRPr="00A27A18">
        <w:rPr>
          <w:b/>
          <w:bCs/>
          <w:sz w:val="24"/>
          <w:szCs w:val="24"/>
          <w:lang w:eastAsia="x-none"/>
        </w:rPr>
        <w:t>Rev</w:t>
      </w:r>
      <w:r w:rsidR="000E2D3E">
        <w:rPr>
          <w:b/>
          <w:bCs/>
          <w:sz w:val="24"/>
          <w:szCs w:val="24"/>
          <w:lang w:eastAsia="x-none"/>
        </w:rPr>
        <w:t>elation</w:t>
      </w:r>
      <w:r w:rsidRPr="00A27A18">
        <w:rPr>
          <w:b/>
          <w:bCs/>
          <w:sz w:val="24"/>
          <w:szCs w:val="24"/>
          <w:lang w:eastAsia="x-none"/>
        </w:rPr>
        <w:t xml:space="preserve"> 4:1</w:t>
      </w:r>
      <w:r w:rsidRPr="00A27A18">
        <w:rPr>
          <w:sz w:val="24"/>
          <w:szCs w:val="24"/>
          <w:lang w:eastAsia="x-none"/>
        </w:rPr>
        <w:t xml:space="preserve">  After this I looked, and, behold, a door </w:t>
      </w:r>
      <w:r w:rsidRPr="00A27A18">
        <w:rPr>
          <w:i/>
          <w:iCs/>
          <w:sz w:val="24"/>
          <w:szCs w:val="24"/>
          <w:lang w:eastAsia="x-none"/>
        </w:rPr>
        <w:t>was</w:t>
      </w:r>
      <w:r w:rsidRPr="00A27A18">
        <w:rPr>
          <w:sz w:val="24"/>
          <w:szCs w:val="24"/>
          <w:lang w:eastAsia="x-none"/>
        </w:rPr>
        <w:t xml:space="preserve"> opened in heaven: and the first voice which I heard </w:t>
      </w:r>
      <w:r w:rsidRPr="00A27A18">
        <w:rPr>
          <w:i/>
          <w:iCs/>
          <w:sz w:val="24"/>
          <w:szCs w:val="24"/>
          <w:lang w:eastAsia="x-none"/>
        </w:rPr>
        <w:t>was</w:t>
      </w:r>
      <w:r w:rsidRPr="00A27A18">
        <w:rPr>
          <w:sz w:val="24"/>
          <w:szCs w:val="24"/>
          <w:lang w:eastAsia="x-none"/>
        </w:rPr>
        <w:t xml:space="preserve"> as it were of a trumpet talking with me; which said, Come up hither, and I will shew thee things which must be hereafter. </w:t>
      </w:r>
    </w:p>
    <w:sectPr w:rsidR="00A27A18" w:rsidRPr="00A27A18"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30F96"/>
    <w:rsid w:val="00087635"/>
    <w:rsid w:val="000B0AD5"/>
    <w:rsid w:val="000B7730"/>
    <w:rsid w:val="000C1B3A"/>
    <w:rsid w:val="000E26F6"/>
    <w:rsid w:val="000E2D3E"/>
    <w:rsid w:val="000E5755"/>
    <w:rsid w:val="000F43E5"/>
    <w:rsid w:val="00110794"/>
    <w:rsid w:val="0011218B"/>
    <w:rsid w:val="00115E3B"/>
    <w:rsid w:val="0011663F"/>
    <w:rsid w:val="0011684C"/>
    <w:rsid w:val="0012631F"/>
    <w:rsid w:val="001370E9"/>
    <w:rsid w:val="001A6BB9"/>
    <w:rsid w:val="001D045C"/>
    <w:rsid w:val="001D5B3F"/>
    <w:rsid w:val="001E3E9A"/>
    <w:rsid w:val="001F0F1C"/>
    <w:rsid w:val="001F6507"/>
    <w:rsid w:val="00205EF3"/>
    <w:rsid w:val="00210A41"/>
    <w:rsid w:val="00224736"/>
    <w:rsid w:val="00227AB5"/>
    <w:rsid w:val="0023038F"/>
    <w:rsid w:val="00256E08"/>
    <w:rsid w:val="002939EA"/>
    <w:rsid w:val="002B27A8"/>
    <w:rsid w:val="003071D3"/>
    <w:rsid w:val="00316B4A"/>
    <w:rsid w:val="00327801"/>
    <w:rsid w:val="003337E8"/>
    <w:rsid w:val="00345B84"/>
    <w:rsid w:val="00370D7C"/>
    <w:rsid w:val="00397B11"/>
    <w:rsid w:val="003A2FAE"/>
    <w:rsid w:val="003A6A0E"/>
    <w:rsid w:val="003D2B0C"/>
    <w:rsid w:val="003D6C28"/>
    <w:rsid w:val="003D6F74"/>
    <w:rsid w:val="003E2804"/>
    <w:rsid w:val="003F33C8"/>
    <w:rsid w:val="0041539F"/>
    <w:rsid w:val="0042283A"/>
    <w:rsid w:val="00422D4C"/>
    <w:rsid w:val="00424940"/>
    <w:rsid w:val="00450435"/>
    <w:rsid w:val="00472F0F"/>
    <w:rsid w:val="00481ACD"/>
    <w:rsid w:val="00494F3B"/>
    <w:rsid w:val="004A1657"/>
    <w:rsid w:val="004A76E9"/>
    <w:rsid w:val="004E5EFF"/>
    <w:rsid w:val="00503FE9"/>
    <w:rsid w:val="0051155B"/>
    <w:rsid w:val="005229D0"/>
    <w:rsid w:val="00540B97"/>
    <w:rsid w:val="00542223"/>
    <w:rsid w:val="005738D7"/>
    <w:rsid w:val="00576F70"/>
    <w:rsid w:val="00583920"/>
    <w:rsid w:val="00590978"/>
    <w:rsid w:val="00591381"/>
    <w:rsid w:val="00593CD7"/>
    <w:rsid w:val="0059736A"/>
    <w:rsid w:val="005B3D8F"/>
    <w:rsid w:val="005D50A6"/>
    <w:rsid w:val="005E0BF6"/>
    <w:rsid w:val="005E74A4"/>
    <w:rsid w:val="005F3DC0"/>
    <w:rsid w:val="005F69F2"/>
    <w:rsid w:val="006104CE"/>
    <w:rsid w:val="00623C6A"/>
    <w:rsid w:val="00652854"/>
    <w:rsid w:val="006727E7"/>
    <w:rsid w:val="006736D8"/>
    <w:rsid w:val="00685E55"/>
    <w:rsid w:val="006B4577"/>
    <w:rsid w:val="006C0567"/>
    <w:rsid w:val="006F6F38"/>
    <w:rsid w:val="00702426"/>
    <w:rsid w:val="0070321B"/>
    <w:rsid w:val="00721192"/>
    <w:rsid w:val="007314D1"/>
    <w:rsid w:val="00752685"/>
    <w:rsid w:val="00754EB2"/>
    <w:rsid w:val="007614B5"/>
    <w:rsid w:val="00773FE7"/>
    <w:rsid w:val="00781692"/>
    <w:rsid w:val="007920E4"/>
    <w:rsid w:val="0079491C"/>
    <w:rsid w:val="00796A31"/>
    <w:rsid w:val="007B450E"/>
    <w:rsid w:val="007E5AF1"/>
    <w:rsid w:val="008028D4"/>
    <w:rsid w:val="00821758"/>
    <w:rsid w:val="00823410"/>
    <w:rsid w:val="00834D25"/>
    <w:rsid w:val="008368EB"/>
    <w:rsid w:val="0084185D"/>
    <w:rsid w:val="00873A6B"/>
    <w:rsid w:val="00875466"/>
    <w:rsid w:val="00876586"/>
    <w:rsid w:val="00881356"/>
    <w:rsid w:val="0088172C"/>
    <w:rsid w:val="00894627"/>
    <w:rsid w:val="008A02C4"/>
    <w:rsid w:val="008C477B"/>
    <w:rsid w:val="008E24FD"/>
    <w:rsid w:val="00922803"/>
    <w:rsid w:val="00923645"/>
    <w:rsid w:val="00923C19"/>
    <w:rsid w:val="00947EBB"/>
    <w:rsid w:val="009543F9"/>
    <w:rsid w:val="00957C89"/>
    <w:rsid w:val="00963E54"/>
    <w:rsid w:val="00975924"/>
    <w:rsid w:val="009A5045"/>
    <w:rsid w:val="009B265F"/>
    <w:rsid w:val="009D7628"/>
    <w:rsid w:val="009E70F7"/>
    <w:rsid w:val="00A07FED"/>
    <w:rsid w:val="00A13F8E"/>
    <w:rsid w:val="00A17DF8"/>
    <w:rsid w:val="00A24114"/>
    <w:rsid w:val="00A25086"/>
    <w:rsid w:val="00A2547E"/>
    <w:rsid w:val="00A27A18"/>
    <w:rsid w:val="00A4538B"/>
    <w:rsid w:val="00A575D1"/>
    <w:rsid w:val="00AA0143"/>
    <w:rsid w:val="00AC325E"/>
    <w:rsid w:val="00AC3AED"/>
    <w:rsid w:val="00AC4C61"/>
    <w:rsid w:val="00AD5197"/>
    <w:rsid w:val="00AF009C"/>
    <w:rsid w:val="00B006D6"/>
    <w:rsid w:val="00B074F6"/>
    <w:rsid w:val="00B10D25"/>
    <w:rsid w:val="00B71B87"/>
    <w:rsid w:val="00BA090D"/>
    <w:rsid w:val="00BE04A2"/>
    <w:rsid w:val="00BF0791"/>
    <w:rsid w:val="00C07F92"/>
    <w:rsid w:val="00C70764"/>
    <w:rsid w:val="00C733BC"/>
    <w:rsid w:val="00C73CEC"/>
    <w:rsid w:val="00CA436B"/>
    <w:rsid w:val="00CA5D50"/>
    <w:rsid w:val="00CC600C"/>
    <w:rsid w:val="00D04F10"/>
    <w:rsid w:val="00D1621E"/>
    <w:rsid w:val="00D2579B"/>
    <w:rsid w:val="00D420BE"/>
    <w:rsid w:val="00D56FA6"/>
    <w:rsid w:val="00D631C6"/>
    <w:rsid w:val="00D81567"/>
    <w:rsid w:val="00D828FD"/>
    <w:rsid w:val="00D904F0"/>
    <w:rsid w:val="00D9233B"/>
    <w:rsid w:val="00DA589E"/>
    <w:rsid w:val="00DA65EF"/>
    <w:rsid w:val="00DA6E9D"/>
    <w:rsid w:val="00DB1D06"/>
    <w:rsid w:val="00DF2FE8"/>
    <w:rsid w:val="00DF446E"/>
    <w:rsid w:val="00DF474B"/>
    <w:rsid w:val="00E20E7B"/>
    <w:rsid w:val="00E26132"/>
    <w:rsid w:val="00E41C55"/>
    <w:rsid w:val="00E44595"/>
    <w:rsid w:val="00E57250"/>
    <w:rsid w:val="00E84A65"/>
    <w:rsid w:val="00E877BD"/>
    <w:rsid w:val="00E937BC"/>
    <w:rsid w:val="00EB328A"/>
    <w:rsid w:val="00ED2595"/>
    <w:rsid w:val="00F02D45"/>
    <w:rsid w:val="00F21724"/>
    <w:rsid w:val="00F27D85"/>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2023-07-08T21:01:00Z</cp:lastPrinted>
  <dcterms:created xsi:type="dcterms:W3CDTF">2023-08-20T13:34:00Z</dcterms:created>
  <dcterms:modified xsi:type="dcterms:W3CDTF">2023-08-20T13:34:00Z</dcterms:modified>
</cp:coreProperties>
</file>