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10884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1A244C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December 1</w:t>
      </w:r>
      <w:r w:rsidR="003857C9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210884" w:rsidRPr="0010710E" w:rsidRDefault="00210884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8"/>
          <w:szCs w:val="18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1D4C6B" w:rsidRDefault="001D4C6B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23107" w:rsidRDefault="001A244C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DECEM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BER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2024</w:t>
      </w:r>
    </w:p>
    <w:p w:rsidR="00723107" w:rsidRPr="00723107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965A38" w:rsidRDefault="00F21D8D" w:rsidP="001A244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Cs/>
        </w:rPr>
      </w:pPr>
      <w:r w:rsidRPr="00F21D8D">
        <w:rPr>
          <w:rFonts w:ascii="Times New Roman" w:eastAsia="Times New Roman" w:hAnsi="Times New Roman" w:cs="Times New Roman"/>
          <w:bCs/>
          <w:iCs/>
        </w:rPr>
        <w:t xml:space="preserve">6:00 </w:t>
      </w:r>
      <w:r w:rsidR="0010710E">
        <w:rPr>
          <w:rFonts w:ascii="Times New Roman" w:eastAsia="Times New Roman" w:hAnsi="Times New Roman" w:cs="Times New Roman"/>
          <w:bCs/>
          <w:iCs/>
        </w:rPr>
        <w:t xml:space="preserve"> </w:t>
      </w:r>
      <w:r w:rsidR="003857C9">
        <w:rPr>
          <w:rFonts w:ascii="Times New Roman" w:eastAsia="Times New Roman" w:hAnsi="Times New Roman" w:cs="Times New Roman"/>
          <w:bCs/>
          <w:iCs/>
        </w:rPr>
        <w:t xml:space="preserve"> </w:t>
      </w:r>
      <w:r w:rsidR="001A244C">
        <w:rPr>
          <w:rFonts w:ascii="Times New Roman" w:eastAsia="Times New Roman" w:hAnsi="Times New Roman" w:cs="Times New Roman"/>
          <w:bCs/>
          <w:iCs/>
        </w:rPr>
        <w:t>“The Rest of the Message</w:t>
      </w:r>
      <w:r w:rsidR="003857C9">
        <w:rPr>
          <w:rFonts w:ascii="Times New Roman" w:eastAsia="Times New Roman" w:hAnsi="Times New Roman" w:cs="Times New Roman"/>
          <w:bCs/>
          <w:iCs/>
        </w:rPr>
        <w:t>”</w:t>
      </w:r>
      <w:bookmarkStart w:id="0" w:name="_GoBack"/>
      <w:bookmarkEnd w:id="0"/>
    </w:p>
    <w:p w:rsidR="00F21D8D" w:rsidRDefault="00F21D8D" w:rsidP="00F21D8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</w:rPr>
      </w:pPr>
    </w:p>
    <w:p w:rsidR="00965A38" w:rsidRDefault="00965A38" w:rsidP="00965A3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965A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  <w:t xml:space="preserve"> </w:t>
      </w:r>
      <w:r w:rsidR="0010710E">
        <w:rPr>
          <w:rFonts w:ascii="Times New Roman" w:eastAsia="Times New Roman" w:hAnsi="Times New Roman" w:cs="Times New Roman"/>
          <w:bCs/>
          <w:iCs/>
        </w:rPr>
        <w:t xml:space="preserve">6:30 - </w:t>
      </w:r>
      <w:r w:rsidR="001A244C">
        <w:rPr>
          <w:rFonts w:ascii="Times New Roman" w:eastAsia="Times New Roman" w:hAnsi="Times New Roman" w:cs="Times New Roman"/>
          <w:bCs/>
          <w:iCs/>
        </w:rPr>
        <w:t>Prayer &amp; Choir Pract</w:t>
      </w:r>
      <w:r w:rsidR="009C2A36">
        <w:rPr>
          <w:rFonts w:ascii="Times New Roman" w:eastAsia="Times New Roman" w:hAnsi="Times New Roman" w:cs="Times New Roman"/>
          <w:bCs/>
          <w:iCs/>
        </w:rPr>
        <w:t>i</w:t>
      </w:r>
      <w:r w:rsidR="001A244C">
        <w:rPr>
          <w:rFonts w:ascii="Times New Roman" w:eastAsia="Times New Roman" w:hAnsi="Times New Roman" w:cs="Times New Roman"/>
          <w:bCs/>
          <w:iCs/>
        </w:rPr>
        <w:t>ce</w:t>
      </w:r>
      <w:r w:rsidR="00634E8A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10710E" w:rsidRPr="0010710E" w:rsidRDefault="00F21D8D" w:rsidP="00965A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</w:p>
    <w:p w:rsidR="0010710E" w:rsidRPr="009C2A36" w:rsidRDefault="0010710E" w:rsidP="0010710E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9C2A36">
        <w:rPr>
          <w:rFonts w:ascii="Georgia" w:eastAsia="Times New Roman" w:hAnsi="Georgia" w:cs="Georgia"/>
          <w:b/>
          <w:i/>
          <w:sz w:val="24"/>
          <w:szCs w:val="24"/>
        </w:rPr>
        <w:t>December 7 - the Telethon of Stars</w:t>
      </w:r>
    </w:p>
    <w:p w:rsidR="0010710E" w:rsidRPr="009C2A36" w:rsidRDefault="0010710E" w:rsidP="0010710E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9C2A36">
        <w:rPr>
          <w:rFonts w:ascii="Georgia" w:eastAsia="Times New Roman" w:hAnsi="Georgia" w:cs="Georgia"/>
          <w:b/>
          <w:i/>
          <w:sz w:val="24"/>
          <w:szCs w:val="24"/>
        </w:rPr>
        <w:t>6:30 to 10</w:t>
      </w:r>
    </w:p>
    <w:p w:rsidR="0010710E" w:rsidRPr="00302219" w:rsidRDefault="0010710E" w:rsidP="0010710E">
      <w:pPr>
        <w:spacing w:after="0" w:line="240" w:lineRule="auto"/>
        <w:jc w:val="center"/>
        <w:rPr>
          <w:b/>
          <w:i/>
          <w:iCs/>
          <w:sz w:val="36"/>
          <w:szCs w:val="36"/>
          <w:u w:val="single"/>
        </w:rPr>
      </w:pPr>
    </w:p>
    <w:p w:rsidR="00467E8C" w:rsidRDefault="00F21D8D" w:rsidP="00385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</w:rPr>
        <w:t>.</w:t>
      </w:r>
      <w:r w:rsidR="00EE1427">
        <w:rPr>
          <w:rFonts w:ascii="Georgia" w:hAnsi="Georgia" w:cs="Georgia"/>
          <w:noProof/>
          <w:sz w:val="28"/>
          <w:szCs w:val="28"/>
        </w:rPr>
        <w:drawing>
          <wp:inline distT="0" distB="0" distL="0" distR="0" wp14:anchorId="4011131A" wp14:editId="6A16A070">
            <wp:extent cx="3219010" cy="1076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8C" w:rsidRDefault="00467E8C" w:rsidP="00DE5D7E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467E8C" w:rsidRPr="00E7519C" w:rsidRDefault="00467E8C" w:rsidP="00DE5D7E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1D4C6B" w:rsidRDefault="001D4C6B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9C2A36" w:rsidRDefault="009C2A36" w:rsidP="00750975">
      <w:pPr>
        <w:spacing w:after="0" w:line="240" w:lineRule="auto"/>
        <w:jc w:val="center"/>
        <w:rPr>
          <w:b/>
          <w:i/>
          <w:iCs/>
          <w:sz w:val="36"/>
          <w:szCs w:val="36"/>
          <w:u w:val="single"/>
        </w:rPr>
      </w:pPr>
    </w:p>
    <w:p w:rsidR="000818CB" w:rsidRDefault="000818CB" w:rsidP="00750975">
      <w:pPr>
        <w:spacing w:after="0" w:line="240" w:lineRule="auto"/>
        <w:jc w:val="center"/>
        <w:rPr>
          <w:b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29F4E22" wp14:editId="348529C5">
            <wp:extent cx="3228975" cy="1597949"/>
            <wp:effectExtent l="0" t="0" r="0" b="2540"/>
            <wp:docPr id="25" name="Picture 25" descr="Nativity scene Manger Christmas Nativity of Jesus , Church, Th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vity scene Manger Christmas Nativity of Jesus , Church, The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22" cy="160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Segoe UI Black" w:eastAsia="Times New Roman" w:hAnsi="Segoe UI Black" w:cs="Times New Roman"/>
          <w:b/>
          <w:bCs/>
          <w:color w:val="000000"/>
          <w:kern w:val="28"/>
          <w:sz w:val="28"/>
          <w:szCs w:val="28"/>
          <w14:cntxtAlts/>
        </w:rPr>
      </w:pPr>
    </w:p>
    <w:p w:rsidR="000818CB" w:rsidRP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Segoe UI Black" w:eastAsia="Times New Roman" w:hAnsi="Segoe UI Black" w:cs="Times New Roman"/>
          <w:b/>
          <w:bCs/>
          <w:color w:val="000000"/>
          <w:kern w:val="28"/>
          <w:sz w:val="28"/>
          <w:szCs w:val="28"/>
          <w14:cntxtAlts/>
        </w:rPr>
      </w:pPr>
      <w:r w:rsidRPr="000818CB">
        <w:rPr>
          <w:rFonts w:ascii="Segoe UI Black" w:eastAsia="Times New Roman" w:hAnsi="Segoe UI Black" w:cs="Times New Roman"/>
          <w:b/>
          <w:bCs/>
          <w:color w:val="000000"/>
          <w:kern w:val="28"/>
          <w:sz w:val="28"/>
          <w:szCs w:val="28"/>
          <w14:cntxtAlts/>
        </w:rPr>
        <w:t xml:space="preserve">December 22 </w:t>
      </w:r>
    </w:p>
    <w:p w:rsidR="000818CB" w:rsidRP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Segoe UI Black" w:eastAsia="Times New Roman" w:hAnsi="Segoe UI Black" w:cs="Times New Roman"/>
          <w:b/>
          <w:bCs/>
          <w:color w:val="000000"/>
          <w:kern w:val="28"/>
          <w:sz w:val="24"/>
          <w:szCs w:val="24"/>
          <w14:cntxtAlts/>
        </w:rPr>
      </w:pPr>
      <w:r w:rsidRPr="000818CB">
        <w:rPr>
          <w:rFonts w:ascii="Segoe UI Black" w:eastAsia="Times New Roman" w:hAnsi="Segoe UI Black" w:cs="Times New Roman"/>
          <w:b/>
          <w:bCs/>
          <w:color w:val="000000"/>
          <w:kern w:val="28"/>
          <w:sz w:val="24"/>
          <w:szCs w:val="24"/>
          <w14:cntxtAlts/>
        </w:rPr>
        <w:t>HBC Choir Presents</w:t>
      </w:r>
    </w:p>
    <w:p w:rsidR="000818CB" w:rsidRP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Segoe UI Black" w:eastAsia="Times New Roman" w:hAnsi="Segoe UI Black" w:cs="Times New Roman"/>
          <w:b/>
          <w:bCs/>
          <w:color w:val="000000"/>
          <w:kern w:val="28"/>
          <w:sz w:val="10"/>
          <w:szCs w:val="10"/>
          <w14:cntxtAlts/>
        </w:rPr>
      </w:pPr>
      <w:r w:rsidRPr="000818CB">
        <w:rPr>
          <w:rFonts w:ascii="Segoe UI Black" w:eastAsia="Times New Roman" w:hAnsi="Segoe UI Black" w:cs="Times New Roman"/>
          <w:b/>
          <w:bCs/>
          <w:color w:val="000000"/>
          <w:kern w:val="28"/>
          <w:sz w:val="10"/>
          <w:szCs w:val="10"/>
          <w14:cntxtAlts/>
        </w:rPr>
        <w:t> </w:t>
      </w:r>
    </w:p>
    <w:p w:rsidR="000818CB" w:rsidRP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</w:pPr>
      <w:r w:rsidRPr="000818CB">
        <w:rPr>
          <w:rFonts w:ascii="Segoe UI Black" w:eastAsia="Times New Roman" w:hAnsi="Segoe UI Black" w:cs="Times New Roman"/>
          <w:b/>
          <w:bCs/>
          <w:color w:val="000000"/>
          <w:kern w:val="28"/>
          <w:sz w:val="28"/>
          <w:szCs w:val="28"/>
          <w14:cntxtAlts/>
        </w:rPr>
        <w:t xml:space="preserve"> 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2"/>
          <w:szCs w:val="52"/>
          <w14:cntxtAlts/>
        </w:rPr>
        <w:t>GLORY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  <w:t xml:space="preserve"> TO THE </w:t>
      </w:r>
    </w:p>
    <w:p w:rsid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56"/>
          <w:szCs w:val="56"/>
          <w14:cntxtAlts/>
        </w:rPr>
      </w:pP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  <w:t xml:space="preserve">NEWBORN 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6"/>
          <w:szCs w:val="56"/>
          <w14:cntxtAlts/>
        </w:rPr>
        <w:t>KING</w:t>
      </w:r>
    </w:p>
    <w:p w:rsid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0818CB" w:rsidRDefault="000818CB" w:rsidP="000818C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Invite Family and Friends to </w:t>
      </w:r>
      <w:r w:rsidR="00755883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attend</w:t>
      </w: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 as we </w:t>
      </w:r>
      <w:r w:rsidR="00AD7A29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celebrate</w:t>
      </w: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 the </w:t>
      </w:r>
      <w:r w:rsidR="00AD7A29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b</w:t>
      </w: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irth of</w:t>
      </w:r>
      <w:r w:rsidR="00AD7A29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 </w:t>
      </w: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our </w:t>
      </w:r>
      <w:proofErr w:type="gramStart"/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LORD &amp;</w:t>
      </w:r>
      <w:proofErr w:type="gramEnd"/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 SAVIOR</w:t>
      </w:r>
    </w:p>
    <w:p w:rsidR="00AD7A29" w:rsidRDefault="00AD7A29" w:rsidP="000818C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AD7A29" w:rsidRPr="000818CB" w:rsidRDefault="00AD7A29" w:rsidP="000818C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_________________________________________________ </w:t>
      </w:r>
    </w:p>
    <w:p w:rsidR="000818CB" w:rsidRPr="000818CB" w:rsidRDefault="000818CB" w:rsidP="000818C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0818CB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:rsidR="00AD7A29" w:rsidRPr="00AD7A29" w:rsidRDefault="00AD7A29" w:rsidP="00AD7A2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i/>
          <w:sz w:val="28"/>
          <w:szCs w:val="28"/>
        </w:rPr>
      </w:pPr>
      <w:r w:rsidRPr="00AD7A29">
        <w:rPr>
          <w:rFonts w:ascii="Georgia" w:eastAsia="Times New Roman" w:hAnsi="Georgia" w:cs="Georgia"/>
          <w:b/>
          <w:i/>
          <w:sz w:val="28"/>
          <w:szCs w:val="28"/>
        </w:rPr>
        <w:t xml:space="preserve">This </w:t>
      </w:r>
      <w:r w:rsidRPr="00AD7A29">
        <w:rPr>
          <w:rFonts w:ascii="Georgia" w:eastAsia="Times New Roman" w:hAnsi="Georgia" w:cs="Georgia"/>
          <w:b/>
          <w:i/>
          <w:sz w:val="28"/>
          <w:szCs w:val="28"/>
          <w:u w:val="single"/>
        </w:rPr>
        <w:t>Tuesday Morning at 8:05 AM</w:t>
      </w:r>
      <w:r w:rsidRPr="00AD7A29">
        <w:rPr>
          <w:rFonts w:ascii="Georgia" w:eastAsia="Times New Roman" w:hAnsi="Georgia" w:cs="Georgia"/>
          <w:b/>
          <w:i/>
          <w:sz w:val="28"/>
          <w:szCs w:val="28"/>
        </w:rPr>
        <w:t xml:space="preserve"> </w:t>
      </w:r>
      <w:r w:rsidRPr="00AD7A29">
        <w:rPr>
          <w:rFonts w:ascii="Georgia" w:eastAsia="Times New Roman" w:hAnsi="Georgia" w:cs="Georgia"/>
          <w:i/>
          <w:sz w:val="28"/>
          <w:szCs w:val="28"/>
        </w:rPr>
        <w:t>about 10 thousand pounds of food will arrive at HBC.</w:t>
      </w:r>
    </w:p>
    <w:p w:rsidR="00AD7A29" w:rsidRDefault="00AD7A29" w:rsidP="00AD7A2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i/>
          <w:sz w:val="28"/>
          <w:szCs w:val="28"/>
        </w:rPr>
      </w:pPr>
      <w:r w:rsidRPr="00AD7A29">
        <w:rPr>
          <w:rFonts w:ascii="Georgia" w:eastAsia="Times New Roman" w:hAnsi="Georgia" w:cs="Georgia"/>
          <w:i/>
          <w:sz w:val="28"/>
          <w:szCs w:val="28"/>
        </w:rPr>
        <w:t>Need Helpers to Unload</w:t>
      </w:r>
      <w:r>
        <w:rPr>
          <w:rFonts w:ascii="Georgia" w:eastAsia="Times New Roman" w:hAnsi="Georgia" w:cs="Georgia"/>
          <w:i/>
          <w:sz w:val="28"/>
          <w:szCs w:val="28"/>
        </w:rPr>
        <w:t>.</w:t>
      </w:r>
    </w:p>
    <w:p w:rsidR="00AD7A29" w:rsidRPr="00AD7A29" w:rsidRDefault="00AD7A29" w:rsidP="00AD7A2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i/>
          <w:sz w:val="28"/>
          <w:szCs w:val="28"/>
        </w:rPr>
      </w:pPr>
      <w:r>
        <w:rPr>
          <w:rFonts w:ascii="Georgia" w:eastAsia="Times New Roman" w:hAnsi="Georgia" w:cs="Georgia"/>
          <w:i/>
          <w:sz w:val="28"/>
          <w:szCs w:val="28"/>
        </w:rPr>
        <w:t xml:space="preserve">__________________________________ </w:t>
      </w:r>
    </w:p>
    <w:p w:rsidR="000818CB" w:rsidRPr="00755883" w:rsidRDefault="000818CB" w:rsidP="00750975">
      <w:pPr>
        <w:spacing w:after="0" w:line="240" w:lineRule="auto"/>
        <w:jc w:val="center"/>
        <w:rPr>
          <w:b/>
          <w:i/>
          <w:iCs/>
          <w:sz w:val="24"/>
          <w:szCs w:val="24"/>
          <w:u w:val="single"/>
        </w:rPr>
      </w:pPr>
    </w:p>
    <w:p w:rsidR="00755883" w:rsidRPr="00755883" w:rsidRDefault="00755883" w:rsidP="007558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="Times New Roman" w:hAnsi="Georgia" w:cs="Georgia"/>
          <w:b/>
          <w:i/>
          <w:sz w:val="24"/>
          <w:szCs w:val="24"/>
        </w:rPr>
      </w:pPr>
      <w:r w:rsidRPr="00755883">
        <w:rPr>
          <w:rFonts w:ascii="Georgia" w:eastAsia="Times New Roman" w:hAnsi="Georgia" w:cs="Georgia"/>
          <w:b/>
          <w:i/>
          <w:sz w:val="24"/>
          <w:szCs w:val="24"/>
          <w:u w:val="single"/>
        </w:rPr>
        <w:t>Add to Your Calendar</w:t>
      </w:r>
      <w:r w:rsidRPr="00755883">
        <w:rPr>
          <w:rFonts w:ascii="Georgia" w:eastAsia="Times New Roman" w:hAnsi="Georgia" w:cs="Georgia"/>
          <w:b/>
          <w:i/>
          <w:sz w:val="24"/>
          <w:szCs w:val="24"/>
        </w:rPr>
        <w:t xml:space="preserve"> - </w:t>
      </w:r>
    </w:p>
    <w:p w:rsidR="00755883" w:rsidRPr="00755883" w:rsidRDefault="00755883" w:rsidP="00755883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i/>
          <w:sz w:val="24"/>
          <w:szCs w:val="24"/>
        </w:rPr>
      </w:pPr>
      <w:r w:rsidRPr="00755883">
        <w:rPr>
          <w:rFonts w:ascii="Georgia" w:eastAsia="Times New Roman" w:hAnsi="Georgia" w:cs="Georgia"/>
          <w:i/>
          <w:sz w:val="24"/>
          <w:szCs w:val="24"/>
        </w:rPr>
        <w:t>Leadership Meeting</w:t>
      </w:r>
    </w:p>
    <w:p w:rsidR="00755883" w:rsidRPr="00755883" w:rsidRDefault="00755883" w:rsidP="00755883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i/>
          <w:sz w:val="24"/>
          <w:szCs w:val="24"/>
        </w:rPr>
      </w:pPr>
      <w:r w:rsidRPr="00755883">
        <w:rPr>
          <w:rFonts w:ascii="Georgia" w:eastAsia="Times New Roman" w:hAnsi="Georgia" w:cs="Georgia"/>
          <w:i/>
          <w:sz w:val="24"/>
          <w:szCs w:val="24"/>
        </w:rPr>
        <w:t xml:space="preserve"> - December 16 at 4:45</w:t>
      </w:r>
    </w:p>
    <w:p w:rsidR="00755883" w:rsidRDefault="00755883" w:rsidP="007558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="Times New Roman" w:hAnsi="Georgia" w:cs="Georgia"/>
          <w:b/>
          <w:i/>
          <w:sz w:val="24"/>
          <w:szCs w:val="24"/>
          <w:u w:val="single"/>
        </w:rPr>
      </w:pPr>
      <w:r w:rsidRPr="00755883">
        <w:rPr>
          <w:rFonts w:ascii="Georgia" w:eastAsia="Times New Roman" w:hAnsi="Georgia" w:cs="Georgia"/>
          <w:b/>
          <w:i/>
          <w:sz w:val="24"/>
          <w:szCs w:val="24"/>
          <w:u w:val="single"/>
        </w:rPr>
        <w:t>And Men, Remember -</w:t>
      </w:r>
    </w:p>
    <w:p w:rsidR="00755883" w:rsidRDefault="00755883" w:rsidP="00755883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Georgia" w:eastAsia="Times New Roman" w:hAnsi="Georgia" w:cs="Georgia"/>
          <w:i/>
          <w:sz w:val="24"/>
          <w:szCs w:val="24"/>
        </w:rPr>
      </w:pPr>
      <w:r>
        <w:rPr>
          <w:rFonts w:ascii="Georgia" w:eastAsia="Times New Roman" w:hAnsi="Georgia" w:cs="Georgia"/>
          <w:i/>
          <w:sz w:val="24"/>
          <w:szCs w:val="24"/>
        </w:rPr>
        <w:t>Men’s Prayer Breakfast</w:t>
      </w:r>
    </w:p>
    <w:p w:rsidR="00AD7A29" w:rsidRPr="00AD7A29" w:rsidRDefault="00755883" w:rsidP="00755883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b/>
          <w:i/>
          <w:iCs/>
          <w:sz w:val="18"/>
          <w:szCs w:val="18"/>
          <w:u w:val="single"/>
        </w:rPr>
      </w:pPr>
      <w:r>
        <w:rPr>
          <w:rFonts w:ascii="Georgia" w:eastAsia="Times New Roman" w:hAnsi="Georgia" w:cs="Georgia"/>
          <w:i/>
          <w:sz w:val="24"/>
          <w:szCs w:val="24"/>
        </w:rPr>
        <w:t>December 28</w:t>
      </w:r>
      <w:r w:rsidRPr="00755883">
        <w:rPr>
          <w:rFonts w:ascii="Georgia" w:eastAsia="Times New Roman" w:hAnsi="Georgia" w:cs="Georgia"/>
          <w:i/>
          <w:sz w:val="24"/>
          <w:szCs w:val="24"/>
          <w:vertAlign w:val="superscript"/>
        </w:rPr>
        <w:t>th</w:t>
      </w:r>
      <w:r>
        <w:rPr>
          <w:rFonts w:ascii="Georgia" w:eastAsia="Times New Roman" w:hAnsi="Georgia" w:cs="Georgia"/>
          <w:i/>
          <w:sz w:val="24"/>
          <w:szCs w:val="24"/>
        </w:rPr>
        <w:t xml:space="preserve"> @ Little Castle</w:t>
      </w:r>
    </w:p>
    <w:sectPr w:rsidR="00AD7A29" w:rsidRPr="00AD7A29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30F96"/>
    <w:rsid w:val="000525BC"/>
    <w:rsid w:val="0007046B"/>
    <w:rsid w:val="000818CB"/>
    <w:rsid w:val="00087635"/>
    <w:rsid w:val="000B0AD5"/>
    <w:rsid w:val="000B7730"/>
    <w:rsid w:val="000C1B3A"/>
    <w:rsid w:val="000E26F6"/>
    <w:rsid w:val="000E2D3E"/>
    <w:rsid w:val="000E3B56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A244C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7AB5"/>
    <w:rsid w:val="0023038F"/>
    <w:rsid w:val="00256E08"/>
    <w:rsid w:val="00290F47"/>
    <w:rsid w:val="002939EA"/>
    <w:rsid w:val="002B27A8"/>
    <w:rsid w:val="003010D1"/>
    <w:rsid w:val="00302219"/>
    <w:rsid w:val="003071D3"/>
    <w:rsid w:val="00316B4A"/>
    <w:rsid w:val="00327801"/>
    <w:rsid w:val="003337E8"/>
    <w:rsid w:val="00345B84"/>
    <w:rsid w:val="00356984"/>
    <w:rsid w:val="00370D7C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934"/>
    <w:rsid w:val="0043330A"/>
    <w:rsid w:val="00434460"/>
    <w:rsid w:val="00450435"/>
    <w:rsid w:val="00467E8C"/>
    <w:rsid w:val="0047042C"/>
    <w:rsid w:val="00472F0F"/>
    <w:rsid w:val="00481ACD"/>
    <w:rsid w:val="00494F3B"/>
    <w:rsid w:val="004A1657"/>
    <w:rsid w:val="004A76E9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1381"/>
    <w:rsid w:val="00593CD7"/>
    <w:rsid w:val="0059736A"/>
    <w:rsid w:val="005A4479"/>
    <w:rsid w:val="005B3D8F"/>
    <w:rsid w:val="005B7F5D"/>
    <w:rsid w:val="005C15C9"/>
    <w:rsid w:val="005D50A6"/>
    <w:rsid w:val="005E0BF6"/>
    <w:rsid w:val="005E74A4"/>
    <w:rsid w:val="005F3DC0"/>
    <w:rsid w:val="005F5DDC"/>
    <w:rsid w:val="005F69F2"/>
    <w:rsid w:val="006104CE"/>
    <w:rsid w:val="00623C6A"/>
    <w:rsid w:val="00634E8A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D14EF"/>
    <w:rsid w:val="006F6F38"/>
    <w:rsid w:val="00702426"/>
    <w:rsid w:val="0070321B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3FE7"/>
    <w:rsid w:val="0077582E"/>
    <w:rsid w:val="00781692"/>
    <w:rsid w:val="007920E4"/>
    <w:rsid w:val="0079491C"/>
    <w:rsid w:val="00796A31"/>
    <w:rsid w:val="007B450E"/>
    <w:rsid w:val="007D5BE5"/>
    <w:rsid w:val="007E5AF1"/>
    <w:rsid w:val="008028D4"/>
    <w:rsid w:val="00821758"/>
    <w:rsid w:val="00823410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13058"/>
    <w:rsid w:val="00922803"/>
    <w:rsid w:val="00923645"/>
    <w:rsid w:val="00923C19"/>
    <w:rsid w:val="00930B4D"/>
    <w:rsid w:val="00947EBB"/>
    <w:rsid w:val="009543F9"/>
    <w:rsid w:val="00957C89"/>
    <w:rsid w:val="00963E54"/>
    <w:rsid w:val="00965A38"/>
    <w:rsid w:val="00975924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10D25"/>
    <w:rsid w:val="00B43EB8"/>
    <w:rsid w:val="00B519AC"/>
    <w:rsid w:val="00B71B87"/>
    <w:rsid w:val="00B74AC1"/>
    <w:rsid w:val="00B86588"/>
    <w:rsid w:val="00BA090D"/>
    <w:rsid w:val="00BA42B0"/>
    <w:rsid w:val="00BE04A2"/>
    <w:rsid w:val="00BE0B4D"/>
    <w:rsid w:val="00BF0791"/>
    <w:rsid w:val="00C07F92"/>
    <w:rsid w:val="00C2562E"/>
    <w:rsid w:val="00C70764"/>
    <w:rsid w:val="00C733BC"/>
    <w:rsid w:val="00C73CEC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A19BF"/>
    <w:rsid w:val="00DA4C96"/>
    <w:rsid w:val="00DA589E"/>
    <w:rsid w:val="00DA65EF"/>
    <w:rsid w:val="00DA6E9D"/>
    <w:rsid w:val="00DB1D06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E1427"/>
    <w:rsid w:val="00F02D45"/>
    <w:rsid w:val="00F21724"/>
    <w:rsid w:val="00F21D8D"/>
    <w:rsid w:val="00F27D85"/>
    <w:rsid w:val="00F27FC1"/>
    <w:rsid w:val="00F40885"/>
    <w:rsid w:val="00F6497B"/>
    <w:rsid w:val="00F913B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2024-11-03T01:51:00Z</cp:lastPrinted>
  <dcterms:created xsi:type="dcterms:W3CDTF">2024-12-01T04:01:00Z</dcterms:created>
  <dcterms:modified xsi:type="dcterms:W3CDTF">2024-12-01T04:01:00Z</dcterms:modified>
</cp:coreProperties>
</file>