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163C0B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January </w:t>
      </w:r>
      <w:r w:rsidR="005F35F4">
        <w:rPr>
          <w:rFonts w:ascii="Georgia" w:eastAsia="Times New Roman" w:hAnsi="Georgia" w:cs="Georgia"/>
          <w:b/>
          <w:i/>
          <w:sz w:val="32"/>
          <w:szCs w:val="32"/>
        </w:rPr>
        <w:t>12</w:t>
      </w:r>
      <w:r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590A7B" w:rsidRDefault="00BB3BC6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60EA26CE" wp14:editId="1D881F7A">
            <wp:extent cx="3352800" cy="1524000"/>
            <wp:effectExtent l="0" t="0" r="0" b="0"/>
            <wp:docPr id="4" name="Picture 4" descr="happy new year 2025 line art greeting card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new year 2025 line art greeting card black and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A7B">
        <w:rPr>
          <w:noProof/>
        </w:rPr>
        <mc:AlternateContent>
          <mc:Choice Requires="wps">
            <w:drawing>
              <wp:inline distT="0" distB="0" distL="0" distR="0" wp14:anchorId="66275FAF" wp14:editId="0F8E9E95">
                <wp:extent cx="304800" cy="304800"/>
                <wp:effectExtent l="0" t="0" r="0" b="0"/>
                <wp:docPr id="1" name="AutoShape 1" descr="https://www.creativefabrica.com/wp-content/uploads/2023/11/12/Happy-New-Year-2025-Svg-Graphics-8388057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creativefabrica.com/wp-content/uploads/2023/11/12/Happy-New-Year-2025-Svg-Graphics-8388057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RMbMtAAMAAC0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bookmarkStart w:id="0" w:name="_GoBack"/>
      <w:bookmarkEnd w:id="0"/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22592C" w:rsidRDefault="0022592C" w:rsidP="0022592C">
      <w:pPr>
        <w:spacing w:after="0" w:line="240" w:lineRule="auto"/>
        <w:jc w:val="center"/>
        <w:rPr>
          <w:rFonts w:ascii="Verdana" w:hAnsi="Verdana"/>
          <w:b/>
          <w:i/>
          <w:lang w:eastAsia="x-none"/>
        </w:rPr>
      </w:pPr>
      <w:r w:rsidRPr="0022592C">
        <w:rPr>
          <w:rFonts w:ascii="Verdana" w:hAnsi="Verdana"/>
          <w:b/>
          <w:i/>
          <w:lang w:eastAsia="x-none"/>
        </w:rPr>
        <w:t>Today we continue our study of I Peter</w:t>
      </w:r>
    </w:p>
    <w:p w:rsidR="005F35F4" w:rsidRPr="005F35F4" w:rsidRDefault="00F34D78" w:rsidP="005F35F4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i/>
          <w:lang w:val="x-none" w:eastAsia="x-none"/>
        </w:rPr>
      </w:pPr>
      <w:r>
        <w:rPr>
          <w:rFonts w:ascii="Verdana" w:hAnsi="Verdana" w:cs="Verdana"/>
          <w:i/>
          <w:lang w:eastAsia="x-none"/>
        </w:rPr>
        <w:t xml:space="preserve"> </w:t>
      </w:r>
      <w:r w:rsidR="005F35F4" w:rsidRPr="005F35F4">
        <w:rPr>
          <w:rFonts w:ascii="Verdana" w:hAnsi="Verdana" w:cs="Verdana"/>
          <w:i/>
          <w:lang w:val="x-none" w:eastAsia="x-none"/>
        </w:rPr>
        <w:t xml:space="preserve">  Unto you therefore which believe </w:t>
      </w:r>
      <w:r w:rsidR="005F35F4" w:rsidRPr="005F35F4">
        <w:rPr>
          <w:rFonts w:ascii="Verdana" w:hAnsi="Verdana" w:cs="Verdana"/>
          <w:i/>
          <w:iCs/>
          <w:lang w:val="x-none" w:eastAsia="x-none"/>
        </w:rPr>
        <w:t>he is</w:t>
      </w:r>
      <w:r w:rsidR="005F35F4" w:rsidRPr="005F35F4">
        <w:rPr>
          <w:rFonts w:ascii="Verdana" w:hAnsi="Verdana" w:cs="Verdana"/>
          <w:i/>
          <w:lang w:val="x-none" w:eastAsia="x-none"/>
        </w:rPr>
        <w:t xml:space="preserve"> precious: but unto them which be disobedient, the stone which the builders disallowed, the same is made the head of the corner, </w:t>
      </w:r>
    </w:p>
    <w:p w:rsidR="0022592C" w:rsidRPr="0022592C" w:rsidRDefault="0022592C" w:rsidP="0022592C">
      <w:pPr>
        <w:spacing w:after="0" w:line="240" w:lineRule="auto"/>
        <w:rPr>
          <w:rFonts w:ascii="Verdana" w:eastAsia="Times New Roman" w:hAnsi="Verdana" w:cs="Times New Roman"/>
          <w:b/>
          <w:iCs/>
          <w:sz w:val="10"/>
          <w:szCs w:val="10"/>
          <w:u w:val="single"/>
        </w:rPr>
      </w:pPr>
    </w:p>
    <w:p w:rsidR="00723107" w:rsidRDefault="00163C0B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JANUARY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723107" w:rsidRPr="0022592C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F6B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040D3D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 w:rsidR="00634F6B">
        <w:rPr>
          <w:rFonts w:ascii="Times New Roman" w:eastAsia="Times New Roman" w:hAnsi="Times New Roman" w:cs="Times New Roman"/>
          <w:bCs/>
          <w:iCs/>
        </w:rPr>
        <w:t xml:space="preserve">6:00 - </w:t>
      </w:r>
      <w:r w:rsidRPr="00163C0B">
        <w:rPr>
          <w:rFonts w:ascii="Times New Roman" w:eastAsia="Times New Roman" w:hAnsi="Times New Roman" w:cs="Times New Roman"/>
          <w:bCs/>
          <w:iCs/>
        </w:rPr>
        <w:t>The Rest of the Message</w:t>
      </w:r>
    </w:p>
    <w:p w:rsidR="00163C0B" w:rsidRP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6:30 - Prayer &amp; Choir Practice</w:t>
      </w:r>
    </w:p>
    <w:p w:rsid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310733" w:rsidRPr="00310733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F34D78" w:rsidRPr="0084009F" w:rsidRDefault="00F34D78" w:rsidP="00F34D78">
      <w:pPr>
        <w:pStyle w:val="NoSpacing"/>
        <w:jc w:val="center"/>
        <w:rPr>
          <w:rFonts w:ascii="MV Boli" w:hAnsi="MV Boli" w:cs="MV Boli"/>
          <w:sz w:val="28"/>
          <w:szCs w:val="28"/>
        </w:rPr>
      </w:pPr>
      <w:r w:rsidRPr="0084009F">
        <w:rPr>
          <w:rFonts w:ascii="MV Boli" w:hAnsi="MV Boli" w:cs="MV Boli"/>
          <w:sz w:val="28"/>
          <w:szCs w:val="28"/>
        </w:rPr>
        <w:lastRenderedPageBreak/>
        <w:t xml:space="preserve">WHY I </w:t>
      </w:r>
      <w:proofErr w:type="gramStart"/>
      <w:r w:rsidRPr="0084009F">
        <w:rPr>
          <w:rFonts w:ascii="MV Boli" w:hAnsi="MV Boli" w:cs="MV Boli"/>
          <w:sz w:val="28"/>
          <w:szCs w:val="28"/>
        </w:rPr>
        <w:t>ATTEND  CHURCH</w:t>
      </w:r>
      <w:proofErr w:type="gramEnd"/>
    </w:p>
    <w:p w:rsidR="00F34D78" w:rsidRPr="00503E31" w:rsidRDefault="00F34D78" w:rsidP="00F34D78">
      <w:pPr>
        <w:pStyle w:val="NoSpacing"/>
        <w:jc w:val="center"/>
        <w:rPr>
          <w:rFonts w:ascii="Times New Roman" w:hAnsi="Times New Roman" w:cs="Times New Roman"/>
          <w:color w:val="111111"/>
          <w:sz w:val="18"/>
          <w:szCs w:val="18"/>
        </w:rPr>
      </w:pPr>
      <w:r w:rsidRPr="00503E31">
        <w:rPr>
          <w:rFonts w:ascii="Times New Roman" w:hAnsi="Times New Roman" w:cs="Times New Roman"/>
          <w:color w:val="111111"/>
          <w:sz w:val="18"/>
          <w:szCs w:val="18"/>
        </w:rPr>
        <w:t>Adapted from an Article by Thom S. Rainer</w:t>
      </w:r>
    </w:p>
    <w:p w:rsidR="00F34D78" w:rsidRPr="0084009F" w:rsidRDefault="00F34D78" w:rsidP="00F34D78">
      <w:pPr>
        <w:pStyle w:val="NoSpacing"/>
        <w:jc w:val="center"/>
        <w:rPr>
          <w:rFonts w:ascii="Arial" w:hAnsi="Arial" w:cs="Arial"/>
          <w:color w:val="111111"/>
          <w:sz w:val="18"/>
          <w:szCs w:val="18"/>
        </w:rPr>
      </w:pPr>
    </w:p>
    <w:p w:rsidR="00F34D78" w:rsidRPr="0084009F" w:rsidRDefault="00F34D78" w:rsidP="00F34D78">
      <w:pPr>
        <w:shd w:val="clear" w:color="auto" w:fill="FAF9F9"/>
        <w:spacing w:after="300" w:line="240" w:lineRule="auto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color w:val="111111"/>
        </w:rPr>
        <w:t>In a culture that minimizes commitment and maximizes self-indulgence, I have learned the precious gift of church attendance or, more specifically, the church gathered. I do not see church attendance as a burden or legalistic commitment. I view it as joy—a place where I can give and serve, a place where I can focus more on others rather than myself.</w:t>
      </w:r>
    </w:p>
    <w:p w:rsidR="00F34D78" w:rsidRPr="0084009F" w:rsidRDefault="00F34D78" w:rsidP="00F34D78">
      <w:pPr>
        <w:shd w:val="clear" w:color="auto" w:fill="FAF9F9"/>
        <w:spacing w:after="300" w:line="240" w:lineRule="auto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color w:val="111111"/>
        </w:rPr>
        <w:t>I could name many, but here are some reasons I attend church.</w:t>
      </w:r>
    </w:p>
    <w:p w:rsidR="00F34D78" w:rsidRPr="0084009F" w:rsidRDefault="00F34D78" w:rsidP="00F34D78">
      <w:pPr>
        <w:numPr>
          <w:ilvl w:val="0"/>
          <w:numId w:val="13"/>
        </w:numPr>
        <w:shd w:val="clear" w:color="auto" w:fill="FAF9F9"/>
        <w:spacing w:before="100" w:beforeAutospacing="1" w:after="100" w:afterAutospacing="1" w:line="240" w:lineRule="auto"/>
        <w:ind w:left="600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b/>
          <w:bCs/>
          <w:color w:val="111111"/>
        </w:rPr>
        <w:t>I attend church to serve others. </w:t>
      </w:r>
      <w:proofErr w:type="gramStart"/>
      <w:r w:rsidRPr="0084009F">
        <w:rPr>
          <w:rFonts w:ascii="Georgia" w:eastAsia="Times New Roman" w:hAnsi="Georgia" w:cs="Arial"/>
          <w:color w:val="111111"/>
        </w:rPr>
        <w:t>There</w:t>
      </w:r>
      <w:r>
        <w:rPr>
          <w:rFonts w:ascii="Georgia" w:eastAsia="Times New Roman" w:hAnsi="Georgia" w:cs="Arial"/>
          <w:color w:val="111111"/>
        </w:rPr>
        <w:t xml:space="preserve">  is</w:t>
      </w:r>
      <w:proofErr w:type="gramEnd"/>
      <w:r>
        <w:rPr>
          <w:rFonts w:ascii="Georgia" w:eastAsia="Times New Roman" w:hAnsi="Georgia" w:cs="Arial"/>
          <w:color w:val="111111"/>
        </w:rPr>
        <w:t xml:space="preserve"> s</w:t>
      </w:r>
      <w:r w:rsidRPr="0084009F">
        <w:rPr>
          <w:rFonts w:ascii="Georgia" w:eastAsia="Times New Roman" w:hAnsi="Georgia" w:cs="Arial"/>
          <w:color w:val="111111"/>
        </w:rPr>
        <w:t>o much greater joy in serving than seeking to be served. These opportunities are my gifts from God.</w:t>
      </w:r>
    </w:p>
    <w:p w:rsidR="00F34D78" w:rsidRPr="0084009F" w:rsidRDefault="00F34D78" w:rsidP="00F34D78">
      <w:pPr>
        <w:numPr>
          <w:ilvl w:val="0"/>
          <w:numId w:val="13"/>
        </w:numPr>
        <w:shd w:val="clear" w:color="auto" w:fill="FAF9F9"/>
        <w:spacing w:before="100" w:beforeAutospacing="1" w:after="100" w:afterAutospacing="1" w:line="240" w:lineRule="auto"/>
        <w:ind w:left="600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b/>
          <w:bCs/>
          <w:color w:val="111111"/>
        </w:rPr>
        <w:t>I attend church to encourage others. </w:t>
      </w:r>
      <w:r w:rsidRPr="0084009F">
        <w:rPr>
          <w:rFonts w:ascii="Georgia" w:eastAsia="Times New Roman" w:hAnsi="Georgia" w:cs="Arial"/>
          <w:bCs/>
          <w:color w:val="111111"/>
        </w:rPr>
        <w:t>T</w:t>
      </w:r>
      <w:r w:rsidRPr="0084009F">
        <w:rPr>
          <w:rFonts w:ascii="Georgia" w:eastAsia="Times New Roman" w:hAnsi="Georgia" w:cs="Arial"/>
          <w:color w:val="111111"/>
        </w:rPr>
        <w:t xml:space="preserve">here is still something irreplaceable about gathering together. </w:t>
      </w:r>
    </w:p>
    <w:p w:rsidR="00F34D78" w:rsidRPr="0084009F" w:rsidRDefault="00F34D78" w:rsidP="00F34D78">
      <w:pPr>
        <w:numPr>
          <w:ilvl w:val="0"/>
          <w:numId w:val="13"/>
        </w:numPr>
        <w:shd w:val="clear" w:color="auto" w:fill="FAF9F9"/>
        <w:spacing w:before="100" w:beforeAutospacing="1" w:after="100" w:afterAutospacing="1" w:line="240" w:lineRule="auto"/>
        <w:ind w:left="600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b/>
          <w:bCs/>
          <w:color w:val="111111"/>
        </w:rPr>
        <w:t>I attend church to state my priorities.</w:t>
      </w:r>
      <w:r w:rsidRPr="0084009F">
        <w:rPr>
          <w:rFonts w:ascii="Georgia" w:eastAsia="Times New Roman" w:hAnsi="Georgia" w:cs="Arial"/>
          <w:color w:val="111111"/>
        </w:rPr>
        <w:t> If I am able to go to work, to go to school, to go on vacation, or to watch or be involved in a sport, I can attend church. I desire to have a “no excuse” clause in my life for attending church.</w:t>
      </w:r>
    </w:p>
    <w:p w:rsidR="00F34D78" w:rsidRPr="0084009F" w:rsidRDefault="00F34D78" w:rsidP="00F34D78">
      <w:pPr>
        <w:numPr>
          <w:ilvl w:val="0"/>
          <w:numId w:val="13"/>
        </w:numPr>
        <w:shd w:val="clear" w:color="auto" w:fill="FAF9F9"/>
        <w:spacing w:before="100" w:beforeAutospacing="1" w:after="100" w:afterAutospacing="1" w:line="240" w:lineRule="auto"/>
        <w:ind w:left="600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b/>
          <w:bCs/>
          <w:color w:val="111111"/>
        </w:rPr>
        <w:t>I attend church to participate in worship.</w:t>
      </w:r>
      <w:r w:rsidRPr="0084009F">
        <w:rPr>
          <w:rFonts w:ascii="Georgia" w:eastAsia="Times New Roman" w:hAnsi="Georgia" w:cs="Arial"/>
          <w:color w:val="111111"/>
        </w:rPr>
        <w:t> There is something special and Spirit-filled about worshipping together with other Christians</w:t>
      </w:r>
    </w:p>
    <w:p w:rsidR="00F34D78" w:rsidRPr="0084009F" w:rsidRDefault="00F34D78" w:rsidP="00F34D78">
      <w:pPr>
        <w:numPr>
          <w:ilvl w:val="0"/>
          <w:numId w:val="13"/>
        </w:numPr>
        <w:shd w:val="clear" w:color="auto" w:fill="FAF9F9"/>
        <w:spacing w:before="100" w:beforeAutospacing="1" w:after="100" w:afterAutospacing="1" w:line="240" w:lineRule="auto"/>
        <w:ind w:left="600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b/>
          <w:bCs/>
          <w:color w:val="111111"/>
        </w:rPr>
        <w:t>I attend church with frequency, not on occasion. </w:t>
      </w:r>
      <w:r w:rsidRPr="0084009F">
        <w:rPr>
          <w:rFonts w:ascii="Georgia" w:eastAsia="Times New Roman" w:hAnsi="Georgia" w:cs="Arial"/>
          <w:color w:val="111111"/>
        </w:rPr>
        <w:t>It is my prayer to be in my church every Sunday.  I pray I will never say, “I need a break from church.” I certainly don’t want God to take a break from me.</w:t>
      </w:r>
    </w:p>
    <w:p w:rsidR="00F34D78" w:rsidRDefault="00F34D78" w:rsidP="00F34D78">
      <w:pPr>
        <w:numPr>
          <w:ilvl w:val="0"/>
          <w:numId w:val="13"/>
        </w:numPr>
        <w:shd w:val="clear" w:color="auto" w:fill="FAF9F9"/>
        <w:spacing w:before="100" w:beforeAutospacing="1" w:after="100" w:afterAutospacing="1" w:line="240" w:lineRule="auto"/>
        <w:ind w:left="600"/>
        <w:rPr>
          <w:rFonts w:ascii="Georgia" w:eastAsia="Times New Roman" w:hAnsi="Georgia" w:cs="Arial"/>
          <w:color w:val="111111"/>
        </w:rPr>
      </w:pPr>
      <w:r w:rsidRPr="0084009F">
        <w:rPr>
          <w:rFonts w:ascii="Georgia" w:eastAsia="Times New Roman" w:hAnsi="Georgia" w:cs="Arial"/>
          <w:b/>
          <w:bCs/>
          <w:color w:val="111111"/>
        </w:rPr>
        <w:t>I attend church to set an example for my family. </w:t>
      </w:r>
      <w:r w:rsidRPr="0084009F">
        <w:rPr>
          <w:rFonts w:ascii="Georgia" w:eastAsia="Times New Roman" w:hAnsi="Georgia" w:cs="Arial"/>
          <w:color w:val="111111"/>
        </w:rPr>
        <w:t>Couples have healthier marriages when they attend church. Children grow up with countless benefits because their parents took them to church</w:t>
      </w:r>
    </w:p>
    <w:p w:rsidR="00F34D78" w:rsidRPr="00503E31" w:rsidRDefault="00F34D78" w:rsidP="00F34D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503E31">
        <w:rPr>
          <w:rFonts w:ascii="Georgia" w:eastAsia="Times New Roman" w:hAnsi="Georgia" w:cs="Arial"/>
          <w:b/>
          <w:bCs/>
          <w:color w:val="111111"/>
        </w:rPr>
        <w:t>I attend church because the Bible tells me to do so. </w:t>
      </w:r>
      <w:r w:rsidRPr="00503E31">
        <w:rPr>
          <w:rFonts w:ascii="Georgia" w:eastAsia="Times New Roman" w:hAnsi="Georgia" w:cs="Arial"/>
          <w:bCs/>
          <w:color w:val="111111"/>
        </w:rPr>
        <w:t>The words of</w:t>
      </w:r>
      <w:r>
        <w:rPr>
          <w:rFonts w:ascii="Georgia" w:eastAsia="Times New Roman" w:hAnsi="Georgia" w:cs="Arial"/>
          <w:b/>
          <w:bCs/>
          <w:color w:val="111111"/>
        </w:rPr>
        <w:t xml:space="preserve"> </w:t>
      </w:r>
      <w:r w:rsidRPr="00503E31">
        <w:rPr>
          <w:rFonts w:ascii="Georgia" w:eastAsia="Times New Roman" w:hAnsi="Georgia" w:cs="Arial"/>
          <w:color w:val="111111"/>
        </w:rPr>
        <w:t xml:space="preserve">Hebrews 10:24-25 are powerful: </w:t>
      </w:r>
      <w:r w:rsidRPr="00503E31">
        <w:rPr>
          <w:rFonts w:ascii="Georgia" w:eastAsia="Times New Roman" w:hAnsi="Georgia" w:cs="Arial"/>
        </w:rPr>
        <w:t>“</w:t>
      </w:r>
      <w:r w:rsidRPr="00503E31">
        <w:rPr>
          <w:rFonts w:ascii="Georgia" w:hAnsi="Georgia" w:cs="Georgia"/>
        </w:rPr>
        <w:t xml:space="preserve">Not forsaking the assembling of ourselves together, as the manner of some </w:t>
      </w:r>
      <w:r w:rsidRPr="00503E31">
        <w:rPr>
          <w:rFonts w:ascii="Georgia" w:hAnsi="Georgia" w:cs="Georgia"/>
          <w:i/>
          <w:iCs/>
        </w:rPr>
        <w:t>is;</w:t>
      </w:r>
      <w:r w:rsidRPr="00503E31">
        <w:rPr>
          <w:rFonts w:ascii="Georgia" w:hAnsi="Georgia" w:cs="Georgia"/>
        </w:rPr>
        <w:t xml:space="preserve"> but exhorting </w:t>
      </w:r>
      <w:r w:rsidRPr="00503E31">
        <w:rPr>
          <w:rFonts w:ascii="Georgia" w:hAnsi="Georgia" w:cs="Georgia"/>
          <w:i/>
          <w:iCs/>
        </w:rPr>
        <w:t>one another:</w:t>
      </w:r>
      <w:r w:rsidRPr="00503E31">
        <w:rPr>
          <w:rFonts w:ascii="Georgia" w:hAnsi="Georgia" w:cs="Georgia"/>
        </w:rPr>
        <w:t xml:space="preserve"> and so much the more,</w:t>
      </w:r>
      <w:r>
        <w:rPr>
          <w:rFonts w:ascii="Georgia" w:hAnsi="Georgia" w:cs="Georgia"/>
        </w:rPr>
        <w:t xml:space="preserve"> as ye see the day approaching</w:t>
      </w:r>
      <w:proofErr w:type="gramStart"/>
      <w:r>
        <w:rPr>
          <w:rFonts w:ascii="Georgia" w:hAnsi="Georgia" w:cs="Georgia"/>
        </w:rPr>
        <w:t>.“</w:t>
      </w:r>
      <w:proofErr w:type="gramEnd"/>
    </w:p>
    <w:p w:rsidR="00F34D78" w:rsidRPr="00F34D78" w:rsidRDefault="00F34D78" w:rsidP="00BA54BD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600"/>
        <w:textAlignment w:val="baseline"/>
        <w:rPr>
          <w:b/>
          <w:i/>
          <w:iCs/>
          <w:sz w:val="28"/>
          <w:szCs w:val="28"/>
        </w:rPr>
      </w:pPr>
      <w:r w:rsidRPr="00F34D78">
        <w:rPr>
          <w:rFonts w:ascii="Georgia" w:eastAsia="Times New Roman" w:hAnsi="Georgia" w:cs="Arial"/>
          <w:b/>
          <w:bCs/>
          <w:color w:val="111111"/>
        </w:rPr>
        <w:t>I attend church because I love my church.</w:t>
      </w:r>
      <w:r w:rsidRPr="00F34D78">
        <w:rPr>
          <w:rFonts w:ascii="Georgia" w:eastAsia="Times New Roman" w:hAnsi="Georgia" w:cs="Arial"/>
          <w:color w:val="111111"/>
        </w:rPr>
        <w:t> I love my church. I love my pastor. I love the members of my church. I love the community my church serves. If I love someone, I will be there for them. I truly love my church.</w:t>
      </w:r>
    </w:p>
    <w:sectPr w:rsidR="00F34D78" w:rsidRPr="00F34D78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91C38"/>
    <w:rsid w:val="001A244C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45B84"/>
    <w:rsid w:val="00356984"/>
    <w:rsid w:val="00370D7C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7645"/>
    <w:rsid w:val="005D50A6"/>
    <w:rsid w:val="005E0BF6"/>
    <w:rsid w:val="005E74A4"/>
    <w:rsid w:val="005F35F4"/>
    <w:rsid w:val="005F3DC0"/>
    <w:rsid w:val="005F5DDC"/>
    <w:rsid w:val="005F69F2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C1A2E"/>
    <w:rsid w:val="007D5BE5"/>
    <w:rsid w:val="007E5AF1"/>
    <w:rsid w:val="008028D4"/>
    <w:rsid w:val="00821758"/>
    <w:rsid w:val="00823410"/>
    <w:rsid w:val="0082794E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00EFC"/>
    <w:rsid w:val="00913058"/>
    <w:rsid w:val="00922803"/>
    <w:rsid w:val="00923645"/>
    <w:rsid w:val="00923C19"/>
    <w:rsid w:val="00930B4D"/>
    <w:rsid w:val="00947EBB"/>
    <w:rsid w:val="009543F9"/>
    <w:rsid w:val="00957C89"/>
    <w:rsid w:val="00963E54"/>
    <w:rsid w:val="00965A38"/>
    <w:rsid w:val="00975924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10D25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A54BD"/>
    <w:rsid w:val="00BB3BC6"/>
    <w:rsid w:val="00BE04A2"/>
    <w:rsid w:val="00BE0B4D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913B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2025-01-12T00:53:00Z</cp:lastPrinted>
  <dcterms:created xsi:type="dcterms:W3CDTF">2025-01-12T00:54:00Z</dcterms:created>
  <dcterms:modified xsi:type="dcterms:W3CDTF">2025-01-12T00:54:00Z</dcterms:modified>
</cp:coreProperties>
</file>