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33" w:rsidRDefault="00040D3D" w:rsidP="005229D0">
      <w:pPr>
        <w:spacing w:after="0" w:line="240" w:lineRule="auto"/>
        <w:jc w:val="center"/>
        <w:rPr>
          <w:rFonts w:ascii="Georgia" w:eastAsia="Times New Roman" w:hAnsi="Georgia" w:cs="Georgia"/>
          <w:sz w:val="48"/>
          <w:szCs w:val="48"/>
        </w:rPr>
      </w:pPr>
      <w:r>
        <w:rPr>
          <w:noProof/>
        </w:rPr>
        <w:drawing>
          <wp:inline distT="0" distB="0" distL="0" distR="0" wp14:anchorId="17D339A9" wp14:editId="137A5D88">
            <wp:extent cx="4330570" cy="904875"/>
            <wp:effectExtent l="0" t="0" r="0" b="0"/>
            <wp:docPr id="1" name="Picture 1" descr="https://tse2.mm.bing.net/th?id=OIP.KgmlO0B7GNugv7UlVBLk1wHaCT&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2.mm.bing.net/th?id=OIP.KgmlO0B7GNugv7UlVBLk1wHaCT&amp;pid=Api&amp;P=0&amp;h=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907556"/>
                    </a:xfrm>
                    <a:prstGeom prst="rect">
                      <a:avLst/>
                    </a:prstGeom>
                    <a:noFill/>
                    <a:ln>
                      <a:noFill/>
                    </a:ln>
                  </pic:spPr>
                </pic:pic>
              </a:graphicData>
            </a:graphic>
          </wp:inline>
        </w:drawing>
      </w:r>
    </w:p>
    <w:p w:rsidR="005229D0" w:rsidRPr="00875466" w:rsidRDefault="005229D0" w:rsidP="005229D0">
      <w:pPr>
        <w:spacing w:after="0" w:line="240" w:lineRule="auto"/>
        <w:jc w:val="center"/>
        <w:rPr>
          <w:rFonts w:ascii="Georgia" w:eastAsia="Times New Roman" w:hAnsi="Georgia" w:cs="Georgia"/>
          <w:b/>
          <w:i/>
          <w:sz w:val="48"/>
          <w:szCs w:val="48"/>
        </w:rPr>
      </w:pPr>
      <w:r w:rsidRPr="00754EB2">
        <w:rPr>
          <w:rFonts w:ascii="Georgia" w:eastAsia="Times New Roman" w:hAnsi="Georgia" w:cs="Georgia"/>
          <w:sz w:val="48"/>
          <w:szCs w:val="48"/>
        </w:rPr>
        <w:t xml:space="preserve">Welcome to </w:t>
      </w:r>
      <w:r w:rsidRPr="0022592C">
        <w:rPr>
          <w:rFonts w:ascii="Brush Script MT" w:eastAsia="Times New Roman" w:hAnsi="Brush Script MT" w:cs="Georgia"/>
          <w:b/>
          <w:i/>
          <w:sz w:val="56"/>
          <w:szCs w:val="56"/>
        </w:rPr>
        <w:t>HBC</w:t>
      </w:r>
    </w:p>
    <w:p w:rsidR="00163C0B" w:rsidRPr="0022592C" w:rsidRDefault="00163C0B" w:rsidP="005229D0">
      <w:pPr>
        <w:spacing w:after="0" w:line="240" w:lineRule="auto"/>
        <w:jc w:val="center"/>
        <w:rPr>
          <w:rFonts w:ascii="Georgia" w:eastAsia="Times New Roman" w:hAnsi="Georgia" w:cs="Georgia"/>
          <w:b/>
          <w:i/>
          <w:sz w:val="44"/>
          <w:szCs w:val="44"/>
        </w:rPr>
      </w:pPr>
      <w:r w:rsidRPr="0022592C">
        <w:rPr>
          <w:rFonts w:ascii="Georgia" w:eastAsia="Times New Roman" w:hAnsi="Georgia" w:cs="Georgia"/>
          <w:b/>
          <w:i/>
          <w:sz w:val="44"/>
          <w:szCs w:val="44"/>
        </w:rPr>
        <w:t>A GREAT Way to Begin 2025</w:t>
      </w:r>
    </w:p>
    <w:p w:rsidR="006104CE" w:rsidRDefault="00163C0B"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January 5, 2025</w:t>
      </w:r>
    </w:p>
    <w:p w:rsidR="00210884" w:rsidRPr="0010710E" w:rsidRDefault="00210884" w:rsidP="005229D0">
      <w:pPr>
        <w:spacing w:after="0" w:line="240" w:lineRule="auto"/>
        <w:jc w:val="center"/>
        <w:rPr>
          <w:rFonts w:ascii="Georgia" w:eastAsia="Times New Roman" w:hAnsi="Georgia" w:cs="Georgia"/>
          <w:b/>
          <w:i/>
          <w:sz w:val="18"/>
          <w:szCs w:val="18"/>
        </w:rPr>
      </w:pPr>
    </w:p>
    <w:p w:rsidR="005229D0" w:rsidRDefault="005229D0" w:rsidP="005229D0">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754EB2">
        <w:rPr>
          <w:rFonts w:ascii="Baskerville Old Face" w:eastAsia="Times New Roman" w:hAnsi="Baskerville Old Face" w:cs="Times New Roman"/>
          <w:b/>
          <w:bCs/>
          <w:i/>
          <w:sz w:val="56"/>
          <w:szCs w:val="56"/>
          <w:u w:val="single"/>
        </w:rPr>
        <w:t>H</w:t>
      </w:r>
      <w:r w:rsidRPr="00754EB2">
        <w:rPr>
          <w:rFonts w:ascii="Baskerville Old Face" w:eastAsia="Times New Roman" w:hAnsi="Baskerville Old Face" w:cs="Times New Roman"/>
          <w:bCs/>
          <w:i/>
          <w:sz w:val="56"/>
          <w:szCs w:val="56"/>
          <w:u w:val="single"/>
        </w:rPr>
        <w:t xml:space="preserve">ighland </w:t>
      </w:r>
      <w:r w:rsidRPr="00A4538B">
        <w:rPr>
          <w:rFonts w:ascii="Baskerville Old Face" w:eastAsia="Times New Roman" w:hAnsi="Baskerville Old Face" w:cs="Times New Roman"/>
          <w:b/>
          <w:bCs/>
          <w:i/>
          <w:sz w:val="56"/>
          <w:szCs w:val="56"/>
          <w:u w:val="single"/>
        </w:rPr>
        <w:t>B</w:t>
      </w:r>
      <w:r w:rsidRPr="00754EB2">
        <w:rPr>
          <w:rFonts w:ascii="Baskerville Old Face" w:eastAsia="Times New Roman" w:hAnsi="Baskerville Old Face" w:cs="Times New Roman"/>
          <w:bCs/>
          <w:i/>
          <w:sz w:val="56"/>
          <w:szCs w:val="56"/>
          <w:u w:val="single"/>
        </w:rPr>
        <w:t xml:space="preserve">aptist </w:t>
      </w:r>
      <w:r w:rsidRPr="00754EB2">
        <w:rPr>
          <w:rFonts w:ascii="Baskerville Old Face" w:eastAsia="Times New Roman" w:hAnsi="Baskerville Old Face" w:cs="Times New Roman"/>
          <w:b/>
          <w:bCs/>
          <w:i/>
          <w:sz w:val="56"/>
          <w:szCs w:val="56"/>
          <w:u w:val="single"/>
        </w:rPr>
        <w:t>C</w:t>
      </w:r>
      <w:r w:rsidRPr="00754EB2">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1500 Husband Road, Paducah, KY 42003</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Phone 270-442-6444 – Fax 270-442-3373</w:t>
      </w:r>
    </w:p>
    <w:p w:rsidR="005229D0" w:rsidRPr="005229D0" w:rsidRDefault="000B0AD5" w:rsidP="005229D0">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Music Director                               Dr. Carolyn Watson-Nickell</w:t>
      </w:r>
    </w:p>
    <w:p w:rsidR="005229D0" w:rsidRPr="005229D0" w:rsidRDefault="005229D0" w:rsidP="005229D0">
      <w:pPr>
        <w:spacing w:after="0" w:line="240" w:lineRule="auto"/>
        <w:jc w:val="center"/>
        <w:rPr>
          <w:rFonts w:ascii="Georgia" w:eastAsia="Times New Roman" w:hAnsi="Georgia" w:cs="Georgia"/>
          <w:b/>
          <w:i/>
          <w:sz w:val="10"/>
          <w:szCs w:val="10"/>
        </w:rPr>
      </w:pPr>
    </w:p>
    <w:p w:rsidR="005229D0" w:rsidRPr="005229D0" w:rsidRDefault="005229D0" w:rsidP="005229D0">
      <w:pPr>
        <w:spacing w:after="0" w:line="240" w:lineRule="auto"/>
        <w:jc w:val="center"/>
        <w:rPr>
          <w:rFonts w:ascii="Georgia" w:eastAsia="Times New Roman" w:hAnsi="Georgia" w:cs="Georgia"/>
          <w:b/>
          <w:i/>
          <w:sz w:val="24"/>
          <w:szCs w:val="24"/>
        </w:rPr>
      </w:pPr>
      <w:r w:rsidRPr="005229D0">
        <w:rPr>
          <w:rFonts w:ascii="Georgia" w:eastAsia="Times New Roman" w:hAnsi="Georgia" w:cs="Georgia"/>
          <w:b/>
          <w:i/>
          <w:sz w:val="24"/>
          <w:szCs w:val="24"/>
        </w:rPr>
        <w:t xml:space="preserve">Blessed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nation whose God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LORD</w:t>
      </w:r>
    </w:p>
    <w:p w:rsidR="0038294F" w:rsidRPr="00965A38" w:rsidRDefault="005229D0" w:rsidP="00DE5D7E">
      <w:pPr>
        <w:spacing w:after="0" w:line="240" w:lineRule="auto"/>
        <w:rPr>
          <w:rFonts w:ascii="Georgia" w:eastAsia="Times New Roman" w:hAnsi="Georgia" w:cs="Georgia"/>
          <w:b/>
          <w:i/>
          <w:sz w:val="16"/>
          <w:szCs w:val="16"/>
        </w:rPr>
      </w:pPr>
      <w:r w:rsidRPr="005229D0">
        <w:rPr>
          <w:rFonts w:ascii="Georgia" w:eastAsia="Times New Roman" w:hAnsi="Georgia" w:cs="Georgia"/>
        </w:rPr>
        <w:t xml:space="preserve">                                                                                          Psalm 33:12;</w:t>
      </w:r>
    </w:p>
    <w:p w:rsidR="003010D1" w:rsidRDefault="003010D1" w:rsidP="00A17948">
      <w:pPr>
        <w:widowControl w:val="0"/>
        <w:autoSpaceDE w:val="0"/>
        <w:autoSpaceDN w:val="0"/>
        <w:adjustRightInd w:val="0"/>
        <w:spacing w:before="60" w:after="60"/>
        <w:ind w:left="360"/>
        <w:jc w:val="center"/>
        <w:rPr>
          <w:rFonts w:ascii="Wide Latin" w:hAnsi="Wide Latin" w:cs="Verdana"/>
          <w:sz w:val="18"/>
          <w:szCs w:val="18"/>
          <w:lang w:eastAsia="x-none"/>
        </w:rPr>
      </w:pPr>
      <w:r>
        <w:rPr>
          <w:rFonts w:ascii="Wide Latin" w:hAnsi="Wide Latin" w:cs="Verdana"/>
          <w:sz w:val="18"/>
          <w:szCs w:val="18"/>
          <w:lang w:eastAsia="x-none"/>
        </w:rPr>
        <w:t>______________________________________________________________________</w:t>
      </w:r>
      <w:r w:rsidR="00BA42B0">
        <w:rPr>
          <w:rFonts w:ascii="Wide Latin" w:hAnsi="Wide Latin" w:cs="Verdana"/>
          <w:sz w:val="18"/>
          <w:szCs w:val="18"/>
          <w:lang w:eastAsia="x-none"/>
        </w:rPr>
        <w:t xml:space="preserve"> </w:t>
      </w:r>
    </w:p>
    <w:p w:rsidR="0022592C" w:rsidRPr="0022592C" w:rsidRDefault="0022592C" w:rsidP="0022592C">
      <w:pPr>
        <w:spacing w:after="0" w:line="240" w:lineRule="auto"/>
        <w:jc w:val="center"/>
        <w:rPr>
          <w:rFonts w:ascii="Verdana" w:hAnsi="Verdana"/>
          <w:b/>
          <w:i/>
          <w:lang w:eastAsia="x-none"/>
        </w:rPr>
      </w:pPr>
      <w:r w:rsidRPr="0022592C">
        <w:rPr>
          <w:rFonts w:ascii="Verdana" w:hAnsi="Verdana"/>
          <w:b/>
          <w:i/>
          <w:lang w:eastAsia="x-none"/>
        </w:rPr>
        <w:t>Today we continue our study of I Peter</w:t>
      </w:r>
    </w:p>
    <w:p w:rsidR="001D4C6B" w:rsidRDefault="0022592C" w:rsidP="0022592C">
      <w:pPr>
        <w:spacing w:after="0" w:line="240" w:lineRule="auto"/>
        <w:rPr>
          <w:rFonts w:ascii="Verdana" w:hAnsi="Verdana"/>
          <w:sz w:val="10"/>
          <w:szCs w:val="10"/>
          <w:lang w:eastAsia="x-none"/>
        </w:rPr>
      </w:pPr>
      <w:r w:rsidRPr="0022592C">
        <w:rPr>
          <w:rFonts w:ascii="Verdana" w:hAnsi="Verdana"/>
          <w:i/>
          <w:lang w:eastAsia="x-none"/>
        </w:rPr>
        <w:t xml:space="preserve">But ye </w:t>
      </w:r>
      <w:r w:rsidRPr="0022592C">
        <w:rPr>
          <w:rFonts w:ascii="Verdana" w:hAnsi="Verdana"/>
          <w:i/>
          <w:iCs/>
          <w:lang w:eastAsia="x-none"/>
        </w:rPr>
        <w:t>are</w:t>
      </w:r>
      <w:r w:rsidRPr="0022592C">
        <w:rPr>
          <w:rFonts w:ascii="Verdana" w:hAnsi="Verdana"/>
          <w:i/>
          <w:lang w:eastAsia="x-none"/>
        </w:rPr>
        <w:t xml:space="preserve"> a chosen generation, a royal priesthood, an holy nation, a peculiar people; that ye should shew forth the praises of him who hath called you out of darkness into his </w:t>
      </w:r>
      <w:proofErr w:type="spellStart"/>
      <w:r w:rsidRPr="0022592C">
        <w:rPr>
          <w:rFonts w:ascii="Verdana" w:hAnsi="Verdana"/>
          <w:i/>
          <w:lang w:eastAsia="x-none"/>
        </w:rPr>
        <w:t>marvellous</w:t>
      </w:r>
      <w:proofErr w:type="spellEnd"/>
      <w:r w:rsidRPr="0022592C">
        <w:rPr>
          <w:rFonts w:ascii="Verdana" w:hAnsi="Verdana"/>
          <w:i/>
          <w:lang w:eastAsia="x-none"/>
        </w:rPr>
        <w:t xml:space="preserve"> light:</w:t>
      </w:r>
      <w:r>
        <w:rPr>
          <w:rFonts w:ascii="Verdana" w:hAnsi="Verdana"/>
          <w:lang w:eastAsia="x-none"/>
        </w:rPr>
        <w:t xml:space="preserve">                                        </w:t>
      </w:r>
      <w:r w:rsidRPr="0022592C">
        <w:rPr>
          <w:rFonts w:ascii="Verdana" w:hAnsi="Verdana"/>
          <w:lang w:eastAsia="x-none"/>
        </w:rPr>
        <w:t> </w:t>
      </w:r>
      <w:r w:rsidRPr="0022592C">
        <w:rPr>
          <w:rFonts w:ascii="Verdana" w:hAnsi="Verdana"/>
          <w:lang w:eastAsia="x-none"/>
        </w:rPr>
        <w:t xml:space="preserve"> </w:t>
      </w:r>
      <w:proofErr w:type="gramStart"/>
      <w:r w:rsidRPr="0022592C">
        <w:rPr>
          <w:rFonts w:ascii="Verdana" w:hAnsi="Verdana"/>
          <w:lang w:eastAsia="x-none"/>
        </w:rPr>
        <w:t>I  Peter</w:t>
      </w:r>
      <w:proofErr w:type="gramEnd"/>
      <w:r w:rsidRPr="0022592C">
        <w:rPr>
          <w:rFonts w:ascii="Verdana" w:hAnsi="Verdana"/>
          <w:lang w:eastAsia="x-none"/>
        </w:rPr>
        <w:t xml:space="preserve"> 2:9; </w:t>
      </w:r>
    </w:p>
    <w:p w:rsidR="0022592C" w:rsidRPr="0022592C" w:rsidRDefault="0022592C" w:rsidP="0022592C">
      <w:pPr>
        <w:spacing w:after="0" w:line="240" w:lineRule="auto"/>
        <w:rPr>
          <w:rFonts w:ascii="Verdana" w:eastAsia="Times New Roman" w:hAnsi="Verdana" w:cs="Times New Roman"/>
          <w:b/>
          <w:iCs/>
          <w:sz w:val="10"/>
          <w:szCs w:val="10"/>
          <w:u w:val="single"/>
        </w:rPr>
      </w:pPr>
    </w:p>
    <w:p w:rsidR="00723107" w:rsidRDefault="00163C0B" w:rsidP="00723107">
      <w:pPr>
        <w:spacing w:after="0" w:line="240" w:lineRule="auto"/>
        <w:jc w:val="center"/>
        <w:rPr>
          <w:rFonts w:ascii="Times New Roman" w:eastAsia="Times New Roman" w:hAnsi="Times New Roman" w:cs="Times New Roman"/>
          <w:b/>
          <w:iCs/>
          <w:sz w:val="24"/>
          <w:szCs w:val="24"/>
          <w:u w:val="single"/>
        </w:rPr>
      </w:pPr>
      <w:proofErr w:type="gramStart"/>
      <w:r>
        <w:rPr>
          <w:rFonts w:ascii="Times New Roman" w:eastAsia="Times New Roman" w:hAnsi="Times New Roman" w:cs="Times New Roman"/>
          <w:b/>
          <w:iCs/>
          <w:sz w:val="24"/>
          <w:szCs w:val="24"/>
          <w:u w:val="single"/>
        </w:rPr>
        <w:t>JANUARY</w:t>
      </w:r>
      <w:r w:rsidR="00723107" w:rsidRPr="00723107">
        <w:rPr>
          <w:rFonts w:ascii="Times New Roman" w:eastAsia="Times New Roman" w:hAnsi="Times New Roman" w:cs="Times New Roman"/>
          <w:b/>
          <w:iCs/>
          <w:sz w:val="24"/>
          <w:szCs w:val="24"/>
          <w:u w:val="single"/>
        </w:rPr>
        <w:t xml:space="preserve">  In</w:t>
      </w:r>
      <w:proofErr w:type="gramEnd"/>
      <w:r w:rsidR="00723107" w:rsidRPr="00723107">
        <w:rPr>
          <w:rFonts w:ascii="Times New Roman" w:eastAsia="Times New Roman" w:hAnsi="Times New Roman" w:cs="Times New Roman"/>
          <w:b/>
          <w:iCs/>
          <w:sz w:val="24"/>
          <w:szCs w:val="24"/>
          <w:u w:val="single"/>
        </w:rPr>
        <w:t xml:space="preserve"> the Year of</w:t>
      </w:r>
      <w:r w:rsidR="00723107">
        <w:rPr>
          <w:rFonts w:ascii="Times New Roman" w:eastAsia="Times New Roman" w:hAnsi="Times New Roman" w:cs="Times New Roman"/>
          <w:b/>
          <w:iCs/>
          <w:sz w:val="24"/>
          <w:szCs w:val="24"/>
          <w:u w:val="single"/>
        </w:rPr>
        <w:t xml:space="preserve"> </w:t>
      </w:r>
      <w:r w:rsidR="00723107" w:rsidRPr="00723107">
        <w:rPr>
          <w:rFonts w:ascii="Times New Roman" w:eastAsia="Times New Roman" w:hAnsi="Times New Roman" w:cs="Times New Roman"/>
          <w:b/>
          <w:iCs/>
          <w:sz w:val="24"/>
          <w:szCs w:val="24"/>
          <w:u w:val="single"/>
        </w:rPr>
        <w:t>Our Lord 202</w:t>
      </w:r>
      <w:r>
        <w:rPr>
          <w:rFonts w:ascii="Times New Roman" w:eastAsia="Times New Roman" w:hAnsi="Times New Roman" w:cs="Times New Roman"/>
          <w:b/>
          <w:iCs/>
          <w:sz w:val="24"/>
          <w:szCs w:val="24"/>
          <w:u w:val="single"/>
        </w:rPr>
        <w:t>5</w:t>
      </w:r>
    </w:p>
    <w:p w:rsidR="00723107" w:rsidRPr="0022592C" w:rsidRDefault="00723107" w:rsidP="00723107">
      <w:pPr>
        <w:spacing w:after="0" w:line="240" w:lineRule="auto"/>
        <w:jc w:val="center"/>
        <w:rPr>
          <w:rFonts w:ascii="Times New Roman" w:eastAsia="Times New Roman" w:hAnsi="Times New Roman" w:cs="Times New Roman"/>
          <w:b/>
          <w:iCs/>
          <w:sz w:val="14"/>
          <w:szCs w:val="14"/>
          <w:u w:val="single"/>
        </w:rPr>
      </w:pPr>
    </w:p>
    <w:p w:rsidR="00875466" w:rsidRPr="005229D0" w:rsidRDefault="00875466" w:rsidP="00875466">
      <w:pPr>
        <w:spacing w:after="0" w:line="240" w:lineRule="auto"/>
        <w:rPr>
          <w:rFonts w:ascii="Times New Roman" w:eastAsia="Times New Roman" w:hAnsi="Times New Roman" w:cs="Times New Roman"/>
          <w:bCs/>
          <w:iCs/>
        </w:rPr>
      </w:pPr>
      <w:r w:rsidRPr="005229D0">
        <w:rPr>
          <w:rFonts w:ascii="Times New Roman" w:eastAsia="Times New Roman" w:hAnsi="Times New Roman" w:cs="Times New Roman"/>
          <w:b/>
          <w:iCs/>
          <w:sz w:val="24"/>
          <w:szCs w:val="24"/>
          <w:u w:val="single"/>
        </w:rPr>
        <w:t>Sunday</w:t>
      </w:r>
      <w:r>
        <w:rPr>
          <w:rFonts w:ascii="Times New Roman" w:eastAsia="Times New Roman" w:hAnsi="Times New Roman" w:cs="Times New Roman"/>
          <w:b/>
          <w:iCs/>
        </w:rPr>
        <w:tab/>
      </w:r>
      <w:r>
        <w:rPr>
          <w:rFonts w:ascii="Times New Roman" w:eastAsia="Times New Roman" w:hAnsi="Times New Roman" w:cs="Times New Roman"/>
          <w:b/>
          <w:iCs/>
        </w:rPr>
        <w:tab/>
      </w:r>
      <w:r w:rsidRPr="005229D0">
        <w:rPr>
          <w:rFonts w:ascii="Times New Roman" w:eastAsia="Times New Roman" w:hAnsi="Times New Roman" w:cs="Times New Roman"/>
          <w:b/>
          <w:iCs/>
        </w:rPr>
        <w:t xml:space="preserve"> </w:t>
      </w:r>
      <w:r w:rsidRPr="005229D0">
        <w:rPr>
          <w:rFonts w:ascii="Times New Roman" w:eastAsia="Times New Roman" w:hAnsi="Times New Roman" w:cs="Times New Roman"/>
          <w:bCs/>
          <w:iCs/>
        </w:rPr>
        <w:t>10:</w:t>
      </w:r>
      <w:r>
        <w:rPr>
          <w:rFonts w:ascii="Times New Roman" w:eastAsia="Times New Roman" w:hAnsi="Times New Roman" w:cs="Times New Roman"/>
          <w:bCs/>
          <w:iCs/>
        </w:rPr>
        <w:t>30</w:t>
      </w:r>
      <w:r w:rsidRPr="005229D0">
        <w:rPr>
          <w:rFonts w:ascii="Times New Roman" w:eastAsia="Times New Roman" w:hAnsi="Times New Roman" w:cs="Times New Roman"/>
          <w:bCs/>
          <w:iCs/>
        </w:rPr>
        <w:t xml:space="preserve"> </w:t>
      </w:r>
      <w:r w:rsidR="00634F6B">
        <w:rPr>
          <w:rFonts w:ascii="Times New Roman" w:eastAsia="Times New Roman" w:hAnsi="Times New Roman" w:cs="Times New Roman"/>
          <w:bCs/>
          <w:iCs/>
        </w:rPr>
        <w:t xml:space="preserve">- </w:t>
      </w:r>
      <w:r w:rsidRPr="005229D0">
        <w:rPr>
          <w:rFonts w:ascii="Times New Roman" w:eastAsia="Times New Roman" w:hAnsi="Times New Roman" w:cs="Times New Roman"/>
          <w:bCs/>
          <w:iCs/>
        </w:rPr>
        <w:t xml:space="preserve">Worship Service </w:t>
      </w:r>
    </w:p>
    <w:p w:rsidR="00930B4D" w:rsidRDefault="00875466" w:rsidP="00875466">
      <w:pPr>
        <w:spacing w:after="0" w:line="240" w:lineRule="auto"/>
        <w:ind w:left="1440" w:firstLine="720"/>
        <w:rPr>
          <w:rFonts w:ascii="Times New Roman" w:eastAsia="Times New Roman" w:hAnsi="Times New Roman" w:cs="Times New Roman"/>
          <w:bCs/>
          <w:i/>
          <w:iCs/>
        </w:rPr>
      </w:pPr>
      <w:r w:rsidRPr="005229D0">
        <w:rPr>
          <w:rFonts w:ascii="Times New Roman" w:eastAsia="Times New Roman" w:hAnsi="Times New Roman" w:cs="Times New Roman"/>
          <w:bCs/>
          <w:i/>
          <w:iCs/>
        </w:rPr>
        <w:t>In Person and on Facebook Live</w:t>
      </w:r>
    </w:p>
    <w:p w:rsidR="00DE5D7E" w:rsidRPr="00F21D8D" w:rsidRDefault="00DE5D7E" w:rsidP="00875466">
      <w:pPr>
        <w:spacing w:after="0" w:line="240" w:lineRule="auto"/>
        <w:ind w:left="1440" w:firstLine="720"/>
        <w:rPr>
          <w:rFonts w:ascii="Times New Roman" w:eastAsia="Times New Roman" w:hAnsi="Times New Roman" w:cs="Times New Roman"/>
          <w:bCs/>
          <w:i/>
          <w:iCs/>
          <w:sz w:val="16"/>
          <w:szCs w:val="16"/>
        </w:rPr>
      </w:pPr>
    </w:p>
    <w:p w:rsidR="00040D3D" w:rsidRDefault="00163C0B" w:rsidP="00040D3D">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sz w:val="16"/>
          <w:szCs w:val="16"/>
        </w:rPr>
        <w:tab/>
      </w:r>
      <w:r>
        <w:rPr>
          <w:rFonts w:ascii="Times New Roman" w:eastAsia="Times New Roman" w:hAnsi="Times New Roman" w:cs="Times New Roman"/>
          <w:bCs/>
          <w:iCs/>
          <w:sz w:val="16"/>
          <w:szCs w:val="16"/>
        </w:rPr>
        <w:tab/>
      </w:r>
      <w:r>
        <w:rPr>
          <w:rFonts w:ascii="Times New Roman" w:eastAsia="Times New Roman" w:hAnsi="Times New Roman" w:cs="Times New Roman"/>
          <w:bCs/>
          <w:iCs/>
          <w:sz w:val="16"/>
          <w:szCs w:val="16"/>
        </w:rPr>
        <w:tab/>
      </w:r>
      <w:r w:rsidR="00634F6B">
        <w:rPr>
          <w:rFonts w:ascii="Times New Roman" w:eastAsia="Times New Roman" w:hAnsi="Times New Roman" w:cs="Times New Roman"/>
          <w:bCs/>
          <w:iCs/>
        </w:rPr>
        <w:t xml:space="preserve">6:00 - </w:t>
      </w:r>
      <w:r w:rsidRPr="00163C0B">
        <w:rPr>
          <w:rFonts w:ascii="Times New Roman" w:eastAsia="Times New Roman" w:hAnsi="Times New Roman" w:cs="Times New Roman"/>
          <w:bCs/>
          <w:iCs/>
        </w:rPr>
        <w:t>The Rest of the Message</w:t>
      </w:r>
    </w:p>
    <w:p w:rsidR="00163C0B" w:rsidRPr="00163C0B" w:rsidRDefault="00163C0B" w:rsidP="00040D3D">
      <w:pPr>
        <w:spacing w:after="0" w:line="240" w:lineRule="auto"/>
        <w:rPr>
          <w:rFonts w:ascii="Times New Roman" w:eastAsia="Times New Roman" w:hAnsi="Times New Roman" w:cs="Times New Roman"/>
          <w:bCs/>
          <w:iCs/>
        </w:rPr>
      </w:pPr>
      <w:r w:rsidRPr="00163C0B">
        <w:rPr>
          <w:rFonts w:ascii="Times New Roman" w:eastAsia="Times New Roman" w:hAnsi="Times New Roman" w:cs="Times New Roman"/>
          <w:b/>
          <w:bCs/>
          <w:iCs/>
          <w:sz w:val="24"/>
          <w:szCs w:val="24"/>
          <w:u w:val="single"/>
        </w:rPr>
        <w:t>Wednesday</w:t>
      </w:r>
      <w:r w:rsidRPr="00163C0B">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6:30 - Prayer &amp; Choir Practice</w:t>
      </w:r>
    </w:p>
    <w:p w:rsidR="00163C0B" w:rsidRDefault="00163C0B" w:rsidP="00040D3D">
      <w:pPr>
        <w:spacing w:after="0" w:line="240" w:lineRule="auto"/>
        <w:rPr>
          <w:rFonts w:ascii="Times New Roman" w:eastAsia="Times New Roman" w:hAnsi="Times New Roman" w:cs="Times New Roman"/>
          <w:bCs/>
          <w:iCs/>
        </w:rPr>
      </w:pPr>
    </w:p>
    <w:p w:rsidR="00163C0B" w:rsidRDefault="00163C0B" w:rsidP="00163C0B">
      <w:pPr>
        <w:spacing w:after="0" w:line="240" w:lineRule="auto"/>
        <w:jc w:val="center"/>
        <w:rPr>
          <w:rFonts w:ascii="Times New Roman" w:eastAsia="Times New Roman" w:hAnsi="Times New Roman" w:cs="Times New Roman"/>
          <w:bCs/>
          <w:iCs/>
        </w:rPr>
      </w:pPr>
      <w:r>
        <w:rPr>
          <w:rFonts w:ascii="Times New Roman" w:eastAsia="Times New Roman" w:hAnsi="Times New Roman" w:cs="Times New Roman"/>
          <w:bCs/>
          <w:iCs/>
        </w:rPr>
        <w:t>Helping Hand Food Pantry will be open this Thursday</w:t>
      </w:r>
    </w:p>
    <w:p w:rsidR="00163C0B" w:rsidRPr="00163C0B" w:rsidRDefault="00163C0B" w:rsidP="00163C0B">
      <w:pPr>
        <w:spacing w:after="0" w:line="240" w:lineRule="auto"/>
        <w:jc w:val="center"/>
        <w:rPr>
          <w:rFonts w:ascii="Times New Roman" w:eastAsia="Times New Roman" w:hAnsi="Times New Roman" w:cs="Times New Roman"/>
          <w:bCs/>
          <w:iCs/>
        </w:rPr>
      </w:pPr>
      <w:r>
        <w:rPr>
          <w:rFonts w:ascii="Times New Roman" w:eastAsia="Times New Roman" w:hAnsi="Times New Roman" w:cs="Times New Roman"/>
          <w:bCs/>
          <w:iCs/>
        </w:rPr>
        <w:t>(Weather Permitting)</w:t>
      </w:r>
    </w:p>
    <w:p w:rsidR="00310733" w:rsidRPr="00310733" w:rsidRDefault="00310733" w:rsidP="00310733">
      <w:pPr>
        <w:spacing w:after="0" w:line="240" w:lineRule="auto"/>
        <w:jc w:val="center"/>
        <w:rPr>
          <w:rFonts w:ascii="Times New Roman" w:eastAsia="Times New Roman" w:hAnsi="Times New Roman" w:cs="Times New Roman"/>
          <w:b/>
          <w:bCs/>
          <w:iCs/>
          <w:sz w:val="16"/>
          <w:szCs w:val="16"/>
        </w:rPr>
      </w:pPr>
    </w:p>
    <w:p w:rsidR="00DE5D7E" w:rsidRDefault="00DE5D7E" w:rsidP="00DE5D7E">
      <w:pPr>
        <w:spacing w:after="0" w:line="240" w:lineRule="auto"/>
        <w:jc w:val="center"/>
        <w:rPr>
          <w:b/>
          <w:i/>
          <w:iCs/>
          <w:sz w:val="28"/>
          <w:szCs w:val="28"/>
        </w:rPr>
      </w:pPr>
      <w:r>
        <w:rPr>
          <w:b/>
          <w:i/>
          <w:iCs/>
          <w:sz w:val="28"/>
          <w:szCs w:val="28"/>
        </w:rPr>
        <w:t xml:space="preserve">Pray For Revival      </w:t>
      </w:r>
      <w:r w:rsidRPr="007C3F7C">
        <w:rPr>
          <w:b/>
          <w:i/>
          <w:iCs/>
          <w:sz w:val="28"/>
          <w:szCs w:val="28"/>
        </w:rPr>
        <w:t xml:space="preserve"> - For America</w:t>
      </w:r>
      <w:r>
        <w:rPr>
          <w:b/>
          <w:i/>
          <w:iCs/>
          <w:sz w:val="28"/>
          <w:szCs w:val="28"/>
        </w:rPr>
        <w:t xml:space="preserve">    - </w:t>
      </w:r>
      <w:r w:rsidRPr="007C3F7C">
        <w:rPr>
          <w:b/>
          <w:i/>
          <w:iCs/>
          <w:sz w:val="28"/>
          <w:szCs w:val="28"/>
        </w:rPr>
        <w:t>For the Peace of Israel</w:t>
      </w:r>
    </w:p>
    <w:p w:rsidR="002B5133" w:rsidRDefault="002B5133" w:rsidP="002B5133">
      <w:pPr>
        <w:shd w:val="clear" w:color="auto" w:fill="FFFFFF"/>
        <w:spacing w:after="0" w:line="240" w:lineRule="auto"/>
        <w:jc w:val="center"/>
        <w:textAlignment w:val="baseline"/>
        <w:rPr>
          <w:rFonts w:ascii="Georgia" w:hAnsi="Georgia"/>
          <w:b/>
          <w:iCs/>
          <w:sz w:val="24"/>
          <w:szCs w:val="24"/>
          <w:u w:val="single"/>
        </w:rPr>
      </w:pPr>
      <w:r w:rsidRPr="00C41313">
        <w:rPr>
          <w:rFonts w:ascii="Georgia" w:hAnsi="Georgia"/>
          <w:b/>
          <w:iCs/>
          <w:sz w:val="24"/>
          <w:szCs w:val="24"/>
          <w:u w:val="single"/>
        </w:rPr>
        <w:lastRenderedPageBreak/>
        <w:t>Why we are BAPTISTS</w:t>
      </w:r>
    </w:p>
    <w:p w:rsidR="00C41313" w:rsidRPr="00C41313" w:rsidRDefault="00C41313" w:rsidP="002B5133">
      <w:pPr>
        <w:shd w:val="clear" w:color="auto" w:fill="FFFFFF"/>
        <w:spacing w:after="0" w:line="240" w:lineRule="auto"/>
        <w:jc w:val="center"/>
        <w:textAlignment w:val="baseline"/>
        <w:rPr>
          <w:rFonts w:ascii="Georgia" w:hAnsi="Georgia"/>
          <w:b/>
          <w:iCs/>
          <w:sz w:val="10"/>
          <w:szCs w:val="10"/>
          <w:u w:val="single"/>
        </w:rPr>
      </w:pPr>
    </w:p>
    <w:p w:rsidR="007C1A2E" w:rsidRDefault="00C41313" w:rsidP="007C1A2E">
      <w:pPr>
        <w:shd w:val="clear" w:color="auto" w:fill="FFFFFF"/>
        <w:spacing w:after="0" w:line="240" w:lineRule="auto"/>
        <w:jc w:val="both"/>
        <w:textAlignment w:val="baseline"/>
        <w:rPr>
          <w:rFonts w:ascii="Georgia" w:hAnsi="Georgia" w:cs="Arial"/>
          <w:color w:val="000000"/>
          <w:spacing w:val="-6"/>
          <w:shd w:val="clear" w:color="auto" w:fill="FFFFFF"/>
        </w:rPr>
      </w:pPr>
      <w:r>
        <w:rPr>
          <w:rFonts w:ascii="Georgia" w:hAnsi="Georgia" w:cs="Arial"/>
          <w:color w:val="000000"/>
          <w:spacing w:val="-6"/>
          <w:shd w:val="clear" w:color="auto" w:fill="FFFFFF"/>
        </w:rPr>
        <w:t xml:space="preserve">    </w:t>
      </w:r>
      <w:r w:rsidR="007C1A2E" w:rsidRPr="007C1A2E">
        <w:rPr>
          <w:rFonts w:ascii="Georgia" w:hAnsi="Georgia" w:cs="Arial"/>
          <w:color w:val="000000"/>
          <w:spacing w:val="-6"/>
          <w:shd w:val="clear" w:color="auto" w:fill="FFFFFF"/>
        </w:rPr>
        <w:t xml:space="preserve">Church groups other than Baptists have held some of the Baptist </w:t>
      </w:r>
      <w:proofErr w:type="spellStart"/>
      <w:r w:rsidR="007C1A2E" w:rsidRPr="007C1A2E">
        <w:rPr>
          <w:rFonts w:ascii="Georgia" w:hAnsi="Georgia" w:cs="Arial"/>
          <w:color w:val="000000"/>
          <w:spacing w:val="-6"/>
          <w:shd w:val="clear" w:color="auto" w:fill="FFFFFF"/>
        </w:rPr>
        <w:t>distinctives</w:t>
      </w:r>
      <w:proofErr w:type="spellEnd"/>
      <w:r w:rsidR="007C1A2E" w:rsidRPr="007C1A2E">
        <w:rPr>
          <w:rFonts w:ascii="Georgia" w:hAnsi="Georgia" w:cs="Arial"/>
          <w:color w:val="000000"/>
          <w:spacing w:val="-6"/>
          <w:shd w:val="clear" w:color="auto" w:fill="FFFFFF"/>
        </w:rPr>
        <w:t xml:space="preserve">, and one may even find churches that hold all of the </w:t>
      </w:r>
      <w:proofErr w:type="spellStart"/>
      <w:r w:rsidR="007C1A2E" w:rsidRPr="007C1A2E">
        <w:rPr>
          <w:rFonts w:ascii="Georgia" w:hAnsi="Georgia" w:cs="Arial"/>
          <w:color w:val="000000"/>
          <w:spacing w:val="-6"/>
          <w:shd w:val="clear" w:color="auto" w:fill="FFFFFF"/>
        </w:rPr>
        <w:t>distinctives</w:t>
      </w:r>
      <w:proofErr w:type="spellEnd"/>
      <w:r w:rsidR="007C1A2E" w:rsidRPr="007C1A2E">
        <w:rPr>
          <w:rFonts w:ascii="Georgia" w:hAnsi="Georgia" w:cs="Arial"/>
          <w:color w:val="000000"/>
          <w:spacing w:val="-6"/>
          <w:shd w:val="clear" w:color="auto" w:fill="FFFFFF"/>
        </w:rPr>
        <w:t xml:space="preserve"> but do not call themselves Baptist. Such groups are “baptistic”, but for some reason they choose not to be identified as Baptists. On the other hand, some churches naming themselves “Baptist” are not truly Baptist</w:t>
      </w:r>
      <w:r w:rsidR="00634F6B">
        <w:rPr>
          <w:rFonts w:ascii="Georgia" w:hAnsi="Georgia" w:cs="Arial"/>
          <w:color w:val="000000"/>
          <w:spacing w:val="-6"/>
          <w:shd w:val="clear" w:color="auto" w:fill="FFFFFF"/>
        </w:rPr>
        <w:t xml:space="preserve">. </w:t>
      </w:r>
    </w:p>
    <w:p w:rsidR="00C41313" w:rsidRDefault="00C41313" w:rsidP="00C41313">
      <w:pPr>
        <w:shd w:val="clear" w:color="auto" w:fill="FFFFFF"/>
        <w:spacing w:after="0" w:line="240" w:lineRule="auto"/>
        <w:jc w:val="both"/>
        <w:textAlignment w:val="baseline"/>
        <w:rPr>
          <w:rFonts w:ascii="Georgia" w:hAnsi="Georgia"/>
          <w:shd w:val="clear" w:color="auto" w:fill="FFFFFF"/>
        </w:rPr>
      </w:pPr>
      <w:r>
        <w:rPr>
          <w:rFonts w:ascii="Georgia" w:hAnsi="Georgia"/>
          <w:iCs/>
        </w:rPr>
        <w:t xml:space="preserve">    </w:t>
      </w:r>
      <w:r w:rsidRPr="00BF2D48">
        <w:rPr>
          <w:rFonts w:ascii="Georgia" w:hAnsi="Georgia" w:cs="Arial"/>
          <w:spacing w:val="-6"/>
          <w:shd w:val="clear" w:color="auto" w:fill="FFFFFF"/>
        </w:rPr>
        <w:t xml:space="preserve">Many </w:t>
      </w:r>
      <w:r>
        <w:rPr>
          <w:rFonts w:ascii="Georgia" w:hAnsi="Georgia" w:cs="Arial"/>
          <w:spacing w:val="-6"/>
          <w:shd w:val="clear" w:color="auto" w:fill="FFFFFF"/>
        </w:rPr>
        <w:t>mistakenly include</w:t>
      </w:r>
      <w:r w:rsidRPr="00BF2D48">
        <w:rPr>
          <w:rFonts w:ascii="Georgia" w:hAnsi="Georgia" w:cs="Arial"/>
          <w:spacing w:val="-6"/>
          <w:shd w:val="clear" w:color="auto" w:fill="FFFFFF"/>
        </w:rPr>
        <w:t xml:space="preserve"> “Baptist” in the Protestant group.  </w:t>
      </w:r>
      <w:r w:rsidR="00DD7AE8">
        <w:rPr>
          <w:rFonts w:ascii="Georgia" w:hAnsi="Georgia" w:cs="Arial"/>
          <w:spacing w:val="-6"/>
          <w:shd w:val="clear" w:color="auto" w:fill="FFFFFF"/>
        </w:rPr>
        <w:t>Church</w:t>
      </w:r>
      <w:r w:rsidRPr="00BF2D48">
        <w:rPr>
          <w:rFonts w:ascii="Georgia" w:hAnsi="Georgia" w:cs="Arial"/>
          <w:spacing w:val="-6"/>
          <w:shd w:val="clear" w:color="auto" w:fill="FFFFFF"/>
        </w:rPr>
        <w:t xml:space="preserve"> history shows Baptist as a distinct group. </w:t>
      </w:r>
      <w:r w:rsidR="00DD7AE8" w:rsidRPr="007C1A2E">
        <w:rPr>
          <w:rFonts w:ascii="Georgia" w:hAnsi="Georgia"/>
          <w:iCs/>
        </w:rPr>
        <w:t xml:space="preserve">History reveals that Baptists </w:t>
      </w:r>
      <w:r w:rsidR="00DD7AE8">
        <w:rPr>
          <w:rFonts w:ascii="Georgia" w:hAnsi="Georgia"/>
          <w:iCs/>
        </w:rPr>
        <w:t>are</w:t>
      </w:r>
      <w:r w:rsidR="00DD7AE8" w:rsidRPr="007C1A2E">
        <w:rPr>
          <w:rFonts w:ascii="Georgia" w:hAnsi="Georgia"/>
          <w:iCs/>
        </w:rPr>
        <w:t xml:space="preserve"> know</w:t>
      </w:r>
      <w:r w:rsidR="00DD7AE8">
        <w:rPr>
          <w:rFonts w:ascii="Georgia" w:hAnsi="Georgia"/>
          <w:iCs/>
        </w:rPr>
        <w:t xml:space="preserve">n for </w:t>
      </w:r>
      <w:r w:rsidR="00DD7AE8">
        <w:rPr>
          <w:rFonts w:ascii="Georgia" w:hAnsi="Georgia"/>
          <w:iCs/>
          <w:sz w:val="24"/>
          <w:szCs w:val="24"/>
        </w:rPr>
        <w:t>1.</w:t>
      </w:r>
      <w:r w:rsidR="00DD7AE8" w:rsidRPr="007C1A2E">
        <w:rPr>
          <w:rFonts w:ascii="Georgia" w:hAnsi="Georgia"/>
          <w:iCs/>
        </w:rPr>
        <w:t xml:space="preserve"> </w:t>
      </w:r>
      <w:proofErr w:type="gramStart"/>
      <w:r w:rsidR="00DD7AE8" w:rsidRPr="007C1A2E">
        <w:rPr>
          <w:rFonts w:ascii="Georgia" w:hAnsi="Georgia"/>
          <w:iCs/>
        </w:rPr>
        <w:t>Salvation by grace-plus</w:t>
      </w:r>
      <w:r w:rsidR="00DD7AE8">
        <w:rPr>
          <w:rFonts w:ascii="Georgia" w:hAnsi="Georgia"/>
          <w:iCs/>
        </w:rPr>
        <w:t xml:space="preserve"> nothing </w:t>
      </w:r>
      <w:r w:rsidR="00DD7AE8" w:rsidRPr="007C1A2E">
        <w:rPr>
          <w:rFonts w:ascii="Georgia" w:hAnsi="Georgia"/>
          <w:iCs/>
        </w:rPr>
        <w:t xml:space="preserve">and minus nothing and </w:t>
      </w:r>
      <w:r w:rsidR="00DD7AE8" w:rsidRPr="00C41313">
        <w:rPr>
          <w:rFonts w:ascii="Georgia" w:hAnsi="Georgia"/>
          <w:iCs/>
          <w:sz w:val="24"/>
          <w:szCs w:val="24"/>
        </w:rPr>
        <w:t>2</w:t>
      </w:r>
      <w:r w:rsidR="00DD7AE8">
        <w:rPr>
          <w:rFonts w:ascii="Georgia" w:hAnsi="Georgia"/>
          <w:iCs/>
        </w:rPr>
        <w:t>.</w:t>
      </w:r>
      <w:proofErr w:type="gramEnd"/>
      <w:r w:rsidR="00DD7AE8">
        <w:rPr>
          <w:rFonts w:ascii="Georgia" w:hAnsi="Georgia"/>
          <w:iCs/>
        </w:rPr>
        <w:t xml:space="preserve"> </w:t>
      </w:r>
      <w:proofErr w:type="gramStart"/>
      <w:r w:rsidR="00DD7AE8" w:rsidRPr="007C1A2E">
        <w:rPr>
          <w:rFonts w:ascii="Georgia" w:hAnsi="Georgia"/>
          <w:iCs/>
        </w:rPr>
        <w:t>Eternal security of the believer.</w:t>
      </w:r>
      <w:proofErr w:type="gramEnd"/>
      <w:r w:rsidR="00DD7AE8">
        <w:rPr>
          <w:rFonts w:ascii="Georgia" w:hAnsi="Georgia" w:cs="Arial"/>
          <w:spacing w:val="-6"/>
          <w:shd w:val="clear" w:color="auto" w:fill="FFFFFF"/>
        </w:rPr>
        <w:t xml:space="preserve">  </w:t>
      </w:r>
      <w:r w:rsidRPr="00BF2D48">
        <w:rPr>
          <w:rFonts w:ascii="Georgia" w:hAnsi="Georgia" w:cs="Arial"/>
          <w:spacing w:val="-6"/>
          <w:shd w:val="clear" w:color="auto" w:fill="FFFFFF"/>
        </w:rPr>
        <w:t xml:space="preserve">Baptists are distinguished from other Christian groups by specific Biblical </w:t>
      </w:r>
      <w:proofErr w:type="spellStart"/>
      <w:r w:rsidRPr="00BF2D48">
        <w:rPr>
          <w:rFonts w:ascii="Georgia" w:hAnsi="Georgia" w:cs="Arial"/>
          <w:spacing w:val="-6"/>
          <w:shd w:val="clear" w:color="auto" w:fill="FFFFFF"/>
        </w:rPr>
        <w:t>distinctives</w:t>
      </w:r>
      <w:proofErr w:type="spellEnd"/>
      <w:r w:rsidRPr="00BF2D48">
        <w:rPr>
          <w:rFonts w:ascii="Georgia" w:hAnsi="Georgia" w:cs="Arial"/>
          <w:spacing w:val="-6"/>
          <w:shd w:val="clear" w:color="auto" w:fill="FFFFFF"/>
        </w:rPr>
        <w:t xml:space="preserve">. </w:t>
      </w:r>
      <w:r w:rsidRPr="00BF2D48">
        <w:rPr>
          <w:rFonts w:ascii="Georgia" w:hAnsi="Georgia"/>
          <w:shd w:val="clear" w:color="auto" w:fill="FFFFFF"/>
        </w:rPr>
        <w:t>This simple acrostic</w:t>
      </w:r>
      <w:r>
        <w:rPr>
          <w:rFonts w:ascii="Georgia" w:hAnsi="Georgia"/>
          <w:shd w:val="clear" w:color="auto" w:fill="FFFFFF"/>
        </w:rPr>
        <w:t xml:space="preserve"> (that spells Baptist</w:t>
      </w:r>
      <w:r w:rsidR="00B6109F">
        <w:rPr>
          <w:rFonts w:ascii="Georgia" w:hAnsi="Georgia"/>
          <w:shd w:val="clear" w:color="auto" w:fill="FFFFFF"/>
        </w:rPr>
        <w:t>s</w:t>
      </w:r>
      <w:r>
        <w:rPr>
          <w:rFonts w:ascii="Georgia" w:hAnsi="Georgia"/>
          <w:shd w:val="clear" w:color="auto" w:fill="FFFFFF"/>
        </w:rPr>
        <w:t>)</w:t>
      </w:r>
      <w:r w:rsidRPr="00BF2D48">
        <w:rPr>
          <w:rFonts w:ascii="Georgia" w:hAnsi="Georgia"/>
          <w:shd w:val="clear" w:color="auto" w:fill="FFFFFF"/>
        </w:rPr>
        <w:t xml:space="preserve"> helps to sum up the core </w:t>
      </w:r>
      <w:proofErr w:type="spellStart"/>
      <w:r w:rsidR="00B6109F" w:rsidRPr="00BF2D48">
        <w:rPr>
          <w:rFonts w:ascii="Georgia" w:hAnsi="Georgia"/>
          <w:shd w:val="clear" w:color="auto" w:fill="FFFFFF"/>
        </w:rPr>
        <w:t>distinctive</w:t>
      </w:r>
      <w:r w:rsidR="00B6109F">
        <w:rPr>
          <w:rFonts w:ascii="Georgia" w:hAnsi="Georgia"/>
          <w:shd w:val="clear" w:color="auto" w:fill="FFFFFF"/>
        </w:rPr>
        <w:t>s</w:t>
      </w:r>
      <w:proofErr w:type="spellEnd"/>
      <w:r w:rsidRPr="00BF2D48">
        <w:rPr>
          <w:rFonts w:ascii="Georgia" w:hAnsi="Georgia"/>
          <w:shd w:val="clear" w:color="auto" w:fill="FFFFFF"/>
        </w:rPr>
        <w:t xml:space="preserve"> of Baptists that define our name.</w:t>
      </w:r>
    </w:p>
    <w:p w:rsidR="00C949BB" w:rsidRPr="00C949BB" w:rsidRDefault="00C41313" w:rsidP="00163C0B">
      <w:pPr>
        <w:shd w:val="clear" w:color="auto" w:fill="FFFFFF"/>
        <w:spacing w:after="0" w:line="240" w:lineRule="auto"/>
        <w:textAlignment w:val="baseline"/>
        <w:rPr>
          <w:rFonts w:ascii="Georgia" w:eastAsia="Times New Roman" w:hAnsi="Georgia" w:cs="Times New Roman"/>
          <w:sz w:val="21"/>
          <w:szCs w:val="21"/>
        </w:rPr>
      </w:pPr>
      <w:r>
        <w:rPr>
          <w:rFonts w:ascii="Georgia" w:eastAsia="Times New Roman" w:hAnsi="Georgia" w:cs="Times New Roman"/>
          <w:bCs/>
          <w:sz w:val="28"/>
          <w:szCs w:val="28"/>
          <w:bdr w:val="none" w:sz="0" w:space="0" w:color="auto" w:frame="1"/>
        </w:rPr>
        <w:t xml:space="preserve">  </w:t>
      </w:r>
      <w:r w:rsidR="00163C0B" w:rsidRPr="00634F6B">
        <w:rPr>
          <w:rFonts w:ascii="Georgia" w:eastAsia="Times New Roman" w:hAnsi="Georgia" w:cs="Times New Roman"/>
          <w:b/>
          <w:bCs/>
          <w:sz w:val="28"/>
          <w:szCs w:val="28"/>
          <w:u w:val="single"/>
          <w:bdr w:val="none" w:sz="0" w:space="0" w:color="auto" w:frame="1"/>
        </w:rPr>
        <w:t>B</w:t>
      </w:r>
      <w:r w:rsidR="00163C0B" w:rsidRPr="00BF2D48">
        <w:rPr>
          <w:rFonts w:ascii="Georgia" w:eastAsia="Times New Roman" w:hAnsi="Georgia" w:cs="Times New Roman"/>
          <w:b/>
          <w:bCs/>
          <w:bdr w:val="none" w:sz="0" w:space="0" w:color="auto" w:frame="1"/>
        </w:rPr>
        <w:t>iblical Authority</w:t>
      </w:r>
      <w:r w:rsidR="00163C0B" w:rsidRPr="00163C0B">
        <w:rPr>
          <w:rFonts w:ascii="Georgia" w:eastAsia="Times New Roman" w:hAnsi="Georgia" w:cs="Times New Roman"/>
          <w:b/>
          <w:bCs/>
          <w:bdr w:val="none" w:sz="0" w:space="0" w:color="auto" w:frame="1"/>
        </w:rPr>
        <w:t> </w:t>
      </w:r>
      <w:r w:rsidR="00163C0B" w:rsidRPr="00163C0B">
        <w:rPr>
          <w:rFonts w:ascii="Georgia" w:eastAsia="Times New Roman" w:hAnsi="Georgia" w:cs="Times New Roman"/>
        </w:rPr>
        <w:t xml:space="preserve">in all matters of faith and practice. We believe </w:t>
      </w:r>
      <w:bookmarkStart w:id="0" w:name="_GoBack"/>
      <w:bookmarkEnd w:id="0"/>
      <w:r w:rsidR="00163C0B" w:rsidRPr="00163C0B">
        <w:rPr>
          <w:rFonts w:ascii="Georgia" w:eastAsia="Times New Roman" w:hAnsi="Georgia" w:cs="Times New Roman"/>
        </w:rPr>
        <w:t>the Bible is inspired and infallible and is the final authority (</w:t>
      </w:r>
      <w:r w:rsidR="00163C0B" w:rsidRPr="00163C0B">
        <w:rPr>
          <w:rFonts w:ascii="Georgia" w:eastAsia="Times New Roman" w:hAnsi="Georgia" w:cs="Times New Roman"/>
          <w:sz w:val="21"/>
          <w:szCs w:val="21"/>
        </w:rPr>
        <w:t>See</w:t>
      </w:r>
    </w:p>
    <w:p w:rsidR="00163C0B" w:rsidRPr="00163C0B" w:rsidRDefault="00163C0B" w:rsidP="00163C0B">
      <w:pPr>
        <w:shd w:val="clear" w:color="auto" w:fill="FFFFFF"/>
        <w:spacing w:after="0" w:line="240" w:lineRule="auto"/>
        <w:textAlignment w:val="baseline"/>
        <w:rPr>
          <w:rFonts w:ascii="Georgia" w:eastAsia="Times New Roman" w:hAnsi="Georgia" w:cs="Times New Roman"/>
          <w:sz w:val="21"/>
          <w:szCs w:val="21"/>
        </w:rPr>
      </w:pPr>
      <w:r w:rsidRPr="00163C0B">
        <w:rPr>
          <w:rFonts w:ascii="Georgia" w:eastAsia="Times New Roman" w:hAnsi="Georgia" w:cs="Times New Roman"/>
          <w:sz w:val="21"/>
          <w:szCs w:val="21"/>
        </w:rPr>
        <w:t>2 Timothy 3:16; John 17:17; Acts 17:11; Hebrews 4:12; 2 Peter 1:20–21.)</w:t>
      </w:r>
    </w:p>
    <w:p w:rsidR="00C949BB" w:rsidRDefault="00C41313" w:rsidP="00163C0B">
      <w:pPr>
        <w:shd w:val="clear" w:color="auto" w:fill="FFFFFF"/>
        <w:spacing w:after="0" w:line="240" w:lineRule="auto"/>
        <w:textAlignment w:val="baseline"/>
        <w:rPr>
          <w:rFonts w:ascii="Georgia" w:eastAsia="Times New Roman" w:hAnsi="Georgia" w:cs="Times New Roman"/>
        </w:rPr>
      </w:pPr>
      <w:r>
        <w:rPr>
          <w:rFonts w:ascii="Georgia" w:eastAsia="Times New Roman" w:hAnsi="Georgia" w:cs="Times New Roman"/>
          <w:bCs/>
          <w:sz w:val="28"/>
          <w:szCs w:val="28"/>
          <w:bdr w:val="none" w:sz="0" w:space="0" w:color="auto" w:frame="1"/>
        </w:rPr>
        <w:t xml:space="preserve">  </w:t>
      </w:r>
      <w:proofErr w:type="gramStart"/>
      <w:r w:rsidR="00163C0B" w:rsidRPr="00634F6B">
        <w:rPr>
          <w:rFonts w:ascii="Georgia" w:eastAsia="Times New Roman" w:hAnsi="Georgia" w:cs="Times New Roman"/>
          <w:b/>
          <w:bCs/>
          <w:sz w:val="28"/>
          <w:szCs w:val="28"/>
          <w:u w:val="single"/>
          <w:bdr w:val="none" w:sz="0" w:space="0" w:color="auto" w:frame="1"/>
        </w:rPr>
        <w:t>A</w:t>
      </w:r>
      <w:r w:rsidR="00163C0B" w:rsidRPr="00BF2D48">
        <w:rPr>
          <w:rFonts w:ascii="Georgia" w:eastAsia="Times New Roman" w:hAnsi="Georgia" w:cs="Times New Roman"/>
          <w:b/>
          <w:bCs/>
          <w:bdr w:val="none" w:sz="0" w:space="0" w:color="auto" w:frame="1"/>
        </w:rPr>
        <w:t>utonomy</w:t>
      </w:r>
      <w:r w:rsidR="00163C0B" w:rsidRPr="00163C0B">
        <w:rPr>
          <w:rFonts w:ascii="Georgia" w:eastAsia="Times New Roman" w:hAnsi="Georgia" w:cs="Times New Roman"/>
          <w:b/>
          <w:bCs/>
          <w:bdr w:val="none" w:sz="0" w:space="0" w:color="auto" w:frame="1"/>
        </w:rPr>
        <w:t> </w:t>
      </w:r>
      <w:r w:rsidR="00163C0B" w:rsidRPr="00163C0B">
        <w:rPr>
          <w:rFonts w:ascii="Georgia" w:eastAsia="Times New Roman" w:hAnsi="Georgia" w:cs="Times New Roman"/>
        </w:rPr>
        <w:t xml:space="preserve">or </w:t>
      </w:r>
      <w:proofErr w:type="spellStart"/>
      <w:r w:rsidR="00163C0B" w:rsidRPr="00163C0B">
        <w:rPr>
          <w:rFonts w:ascii="Georgia" w:eastAsia="Times New Roman" w:hAnsi="Georgia" w:cs="Times New Roman"/>
        </w:rPr>
        <w:t>self governing</w:t>
      </w:r>
      <w:proofErr w:type="spellEnd"/>
      <w:r w:rsidR="00163C0B" w:rsidRPr="00163C0B">
        <w:rPr>
          <w:rFonts w:ascii="Georgia" w:eastAsia="Times New Roman" w:hAnsi="Georgia" w:cs="Times New Roman"/>
        </w:rPr>
        <w:t xml:space="preserve"> power of the local church.</w:t>
      </w:r>
      <w:proofErr w:type="gramEnd"/>
      <w:r w:rsidR="00191C38">
        <w:rPr>
          <w:rFonts w:ascii="Georgia" w:eastAsia="Times New Roman" w:hAnsi="Georgia" w:cs="Times New Roman"/>
        </w:rPr>
        <w:t xml:space="preserve"> </w:t>
      </w:r>
      <w:r w:rsidR="00D97887">
        <w:rPr>
          <w:rFonts w:ascii="Georgia" w:eastAsia="Times New Roman" w:hAnsi="Georgia" w:cs="Times New Roman"/>
        </w:rPr>
        <w:t xml:space="preserve">  </w:t>
      </w:r>
    </w:p>
    <w:p w:rsidR="00163C0B" w:rsidRPr="00163C0B" w:rsidRDefault="00C949BB" w:rsidP="00163C0B">
      <w:pPr>
        <w:shd w:val="clear" w:color="auto" w:fill="FFFFFF"/>
        <w:spacing w:after="0" w:line="240" w:lineRule="auto"/>
        <w:textAlignment w:val="baseline"/>
        <w:rPr>
          <w:rFonts w:ascii="Georgia" w:eastAsia="Times New Roman" w:hAnsi="Georgia" w:cs="Times New Roman"/>
        </w:rPr>
      </w:pPr>
      <w:proofErr w:type="gramStart"/>
      <w:r>
        <w:rPr>
          <w:rFonts w:ascii="Georgia" w:eastAsia="Times New Roman" w:hAnsi="Georgia" w:cs="Times New Roman"/>
        </w:rPr>
        <w:t>(</w:t>
      </w:r>
      <w:r w:rsidR="00D97887">
        <w:rPr>
          <w:rFonts w:ascii="Georgia" w:eastAsia="Times New Roman" w:hAnsi="Georgia" w:cs="Times New Roman"/>
        </w:rPr>
        <w:t xml:space="preserve"> </w:t>
      </w:r>
      <w:r w:rsidR="00DD7AE8">
        <w:rPr>
          <w:rFonts w:ascii="Georgia" w:eastAsia="Times New Roman" w:hAnsi="Georgia" w:cs="Times New Roman"/>
        </w:rPr>
        <w:t>See</w:t>
      </w:r>
      <w:proofErr w:type="gramEnd"/>
      <w:r w:rsidR="00DD7AE8">
        <w:rPr>
          <w:rFonts w:ascii="Georgia" w:eastAsia="Times New Roman" w:hAnsi="Georgia" w:cs="Times New Roman"/>
        </w:rPr>
        <w:t xml:space="preserve"> </w:t>
      </w:r>
      <w:r w:rsidR="00D97887">
        <w:rPr>
          <w:rFonts w:ascii="Georgia" w:eastAsia="Times New Roman" w:hAnsi="Georgia" w:cs="Times New Roman"/>
        </w:rPr>
        <w:t>Colossians 1:18;</w:t>
      </w:r>
      <w:r w:rsidR="00163C0B" w:rsidRPr="00163C0B">
        <w:rPr>
          <w:rFonts w:ascii="Georgia" w:eastAsia="Times New Roman" w:hAnsi="Georgia" w:cs="Times New Roman"/>
        </w:rPr>
        <w:t xml:space="preserve"> Acts 13–14, 20:19–30; Ephesians 1:22–23.)</w:t>
      </w:r>
    </w:p>
    <w:p w:rsidR="00DD7AE8" w:rsidRDefault="00C41313" w:rsidP="00163C0B">
      <w:pPr>
        <w:shd w:val="clear" w:color="auto" w:fill="FFFFFF"/>
        <w:spacing w:after="0" w:line="240" w:lineRule="auto"/>
        <w:textAlignment w:val="baseline"/>
        <w:rPr>
          <w:rFonts w:ascii="Georgia" w:eastAsia="Times New Roman" w:hAnsi="Georgia" w:cs="Times New Roman"/>
        </w:rPr>
      </w:pPr>
      <w:r>
        <w:rPr>
          <w:rFonts w:ascii="Georgia" w:eastAsia="Times New Roman" w:hAnsi="Georgia" w:cs="Times New Roman"/>
          <w:bCs/>
          <w:sz w:val="28"/>
          <w:szCs w:val="28"/>
          <w:bdr w:val="none" w:sz="0" w:space="0" w:color="auto" w:frame="1"/>
        </w:rPr>
        <w:t xml:space="preserve">  </w:t>
      </w:r>
      <w:proofErr w:type="gramStart"/>
      <w:r w:rsidR="00163C0B" w:rsidRPr="00634F6B">
        <w:rPr>
          <w:rFonts w:ascii="Georgia" w:eastAsia="Times New Roman" w:hAnsi="Georgia" w:cs="Times New Roman"/>
          <w:b/>
          <w:bCs/>
          <w:sz w:val="28"/>
          <w:szCs w:val="28"/>
          <w:u w:val="single"/>
          <w:bdr w:val="none" w:sz="0" w:space="0" w:color="auto" w:frame="1"/>
        </w:rPr>
        <w:t>P</w:t>
      </w:r>
      <w:r w:rsidR="00163C0B" w:rsidRPr="00BF2D48">
        <w:rPr>
          <w:rFonts w:ascii="Georgia" w:eastAsia="Times New Roman" w:hAnsi="Georgia" w:cs="Times New Roman"/>
          <w:b/>
          <w:bCs/>
          <w:bdr w:val="none" w:sz="0" w:space="0" w:color="auto" w:frame="1"/>
        </w:rPr>
        <w:t>riesthood</w:t>
      </w:r>
      <w:r w:rsidR="00163C0B" w:rsidRPr="00163C0B">
        <w:rPr>
          <w:rFonts w:ascii="Georgia" w:eastAsia="Times New Roman" w:hAnsi="Georgia" w:cs="Times New Roman"/>
          <w:b/>
          <w:bCs/>
          <w:bdr w:val="none" w:sz="0" w:space="0" w:color="auto" w:frame="1"/>
        </w:rPr>
        <w:t> </w:t>
      </w:r>
      <w:r w:rsidR="00163C0B" w:rsidRPr="00163C0B">
        <w:rPr>
          <w:rFonts w:ascii="Georgia" w:eastAsia="Times New Roman" w:hAnsi="Georgia" w:cs="Times New Roman"/>
        </w:rPr>
        <w:t>of believers.</w:t>
      </w:r>
      <w:proofErr w:type="gramEnd"/>
      <w:r w:rsidR="00163C0B" w:rsidRPr="00163C0B">
        <w:rPr>
          <w:rFonts w:ascii="Georgia" w:eastAsia="Times New Roman" w:hAnsi="Georgia" w:cs="Times New Roman"/>
        </w:rPr>
        <w:t xml:space="preserve"> God’s Word assures believers that we have direct access to God through our relationship with Christ. </w:t>
      </w:r>
    </w:p>
    <w:p w:rsidR="00163C0B" w:rsidRPr="00163C0B" w:rsidRDefault="00163C0B" w:rsidP="00163C0B">
      <w:pPr>
        <w:shd w:val="clear" w:color="auto" w:fill="FFFFFF"/>
        <w:spacing w:after="0" w:line="240" w:lineRule="auto"/>
        <w:textAlignment w:val="baseline"/>
        <w:rPr>
          <w:rFonts w:ascii="Georgia" w:eastAsia="Times New Roman" w:hAnsi="Georgia" w:cs="Times New Roman"/>
        </w:rPr>
      </w:pPr>
      <w:r w:rsidRPr="00163C0B">
        <w:rPr>
          <w:rFonts w:ascii="Georgia" w:eastAsia="Times New Roman" w:hAnsi="Georgia" w:cs="Times New Roman"/>
        </w:rPr>
        <w:t xml:space="preserve">(See Hebrews 4:14–16; </w:t>
      </w:r>
      <w:proofErr w:type="gramStart"/>
      <w:r w:rsidRPr="00163C0B">
        <w:rPr>
          <w:rFonts w:ascii="Georgia" w:eastAsia="Times New Roman" w:hAnsi="Georgia" w:cs="Times New Roman"/>
        </w:rPr>
        <w:t>1 Timothy</w:t>
      </w:r>
      <w:proofErr w:type="gramEnd"/>
      <w:r w:rsidRPr="00163C0B">
        <w:rPr>
          <w:rFonts w:ascii="Georgia" w:eastAsia="Times New Roman" w:hAnsi="Georgia" w:cs="Times New Roman"/>
        </w:rPr>
        <w:t xml:space="preserve"> 2:5–6; 1 Peter 2:5–10.)</w:t>
      </w:r>
    </w:p>
    <w:p w:rsidR="00163C0B" w:rsidRPr="00163C0B" w:rsidRDefault="00C41313" w:rsidP="00163C0B">
      <w:pPr>
        <w:shd w:val="clear" w:color="auto" w:fill="FFFFFF"/>
        <w:spacing w:after="0" w:line="240" w:lineRule="auto"/>
        <w:textAlignment w:val="baseline"/>
        <w:rPr>
          <w:rFonts w:ascii="Georgia" w:eastAsia="Times New Roman" w:hAnsi="Georgia" w:cs="Times New Roman"/>
        </w:rPr>
      </w:pPr>
      <w:r>
        <w:rPr>
          <w:rFonts w:ascii="Georgia" w:eastAsia="Times New Roman" w:hAnsi="Georgia" w:cs="Times New Roman"/>
          <w:bCs/>
          <w:sz w:val="28"/>
          <w:szCs w:val="28"/>
          <w:bdr w:val="none" w:sz="0" w:space="0" w:color="auto" w:frame="1"/>
        </w:rPr>
        <w:t xml:space="preserve">  </w:t>
      </w:r>
      <w:proofErr w:type="gramStart"/>
      <w:r w:rsidR="00163C0B" w:rsidRPr="00634F6B">
        <w:rPr>
          <w:rFonts w:ascii="Georgia" w:eastAsia="Times New Roman" w:hAnsi="Georgia" w:cs="Times New Roman"/>
          <w:b/>
          <w:bCs/>
          <w:sz w:val="28"/>
          <w:szCs w:val="28"/>
          <w:u w:val="single"/>
          <w:bdr w:val="none" w:sz="0" w:space="0" w:color="auto" w:frame="1"/>
        </w:rPr>
        <w:t>T</w:t>
      </w:r>
      <w:r w:rsidR="00163C0B" w:rsidRPr="00BF2D48">
        <w:rPr>
          <w:rFonts w:ascii="Georgia" w:eastAsia="Times New Roman" w:hAnsi="Georgia" w:cs="Times New Roman"/>
          <w:b/>
          <w:bCs/>
          <w:bdr w:val="none" w:sz="0" w:space="0" w:color="auto" w:frame="1"/>
        </w:rPr>
        <w:t>wo offices </w:t>
      </w:r>
      <w:r w:rsidR="00163C0B" w:rsidRPr="00163C0B">
        <w:rPr>
          <w:rFonts w:ascii="Georgia" w:eastAsia="Times New Roman" w:hAnsi="Georgia" w:cs="Times New Roman"/>
        </w:rPr>
        <w:t>within the church.</w:t>
      </w:r>
      <w:proofErr w:type="gramEnd"/>
      <w:r w:rsidR="00163C0B" w:rsidRPr="00163C0B">
        <w:rPr>
          <w:rFonts w:ascii="Georgia" w:eastAsia="Times New Roman" w:hAnsi="Georgia" w:cs="Times New Roman"/>
        </w:rPr>
        <w:t xml:space="preserve"> Scripture only mentions two church offices—pastor (also referred to as elder or bishop) and deacon. (See </w:t>
      </w:r>
      <w:r w:rsidR="00163C0B" w:rsidRPr="00163C0B">
        <w:rPr>
          <w:rFonts w:ascii="Georgia" w:eastAsia="Times New Roman" w:hAnsi="Georgia" w:cs="Times New Roman"/>
          <w:sz w:val="21"/>
          <w:szCs w:val="21"/>
        </w:rPr>
        <w:t>Philippians 1:1; Acts 6:1–7; 1 Timothy 3:1–13; Titus 1:6–9; 1 Peter 5:1–4.)</w:t>
      </w:r>
    </w:p>
    <w:p w:rsidR="00DD7AE8" w:rsidRDefault="00DD7AE8" w:rsidP="00163C0B">
      <w:pPr>
        <w:shd w:val="clear" w:color="auto" w:fill="FFFFFF"/>
        <w:spacing w:after="0" w:line="240" w:lineRule="auto"/>
        <w:textAlignment w:val="baseline"/>
        <w:rPr>
          <w:rFonts w:ascii="Georgia" w:eastAsia="Times New Roman" w:hAnsi="Georgia" w:cs="Times New Roman"/>
        </w:rPr>
      </w:pPr>
      <w:r>
        <w:rPr>
          <w:rFonts w:ascii="Georgia" w:eastAsia="Times New Roman" w:hAnsi="Georgia" w:cs="Times New Roman"/>
          <w:bCs/>
          <w:sz w:val="28"/>
          <w:szCs w:val="28"/>
          <w:bdr w:val="none" w:sz="0" w:space="0" w:color="auto" w:frame="1"/>
        </w:rPr>
        <w:t xml:space="preserve">  </w:t>
      </w:r>
      <w:proofErr w:type="gramStart"/>
      <w:r w:rsidR="00163C0B" w:rsidRPr="00634F6B">
        <w:rPr>
          <w:rFonts w:ascii="Georgia" w:eastAsia="Times New Roman" w:hAnsi="Georgia" w:cs="Times New Roman"/>
          <w:b/>
          <w:bCs/>
          <w:sz w:val="28"/>
          <w:szCs w:val="28"/>
          <w:u w:val="single"/>
          <w:bdr w:val="none" w:sz="0" w:space="0" w:color="auto" w:frame="1"/>
        </w:rPr>
        <w:t>I</w:t>
      </w:r>
      <w:r w:rsidR="00163C0B" w:rsidRPr="007C1A2E">
        <w:rPr>
          <w:rFonts w:ascii="Georgia" w:eastAsia="Times New Roman" w:hAnsi="Georgia" w:cs="Times New Roman"/>
          <w:b/>
          <w:bCs/>
          <w:bdr w:val="none" w:sz="0" w:space="0" w:color="auto" w:frame="1"/>
        </w:rPr>
        <w:t>ndividual soul liberty</w:t>
      </w:r>
      <w:r w:rsidR="00163C0B" w:rsidRPr="00163C0B">
        <w:rPr>
          <w:rFonts w:ascii="Georgia" w:eastAsia="Times New Roman" w:hAnsi="Georgia" w:cs="Times New Roman"/>
        </w:rPr>
        <w:t>.</w:t>
      </w:r>
      <w:proofErr w:type="gramEnd"/>
      <w:r w:rsidR="00163C0B" w:rsidRPr="00163C0B">
        <w:rPr>
          <w:rFonts w:ascii="Georgia" w:eastAsia="Times New Roman" w:hAnsi="Georgia" w:cs="Times New Roman"/>
        </w:rPr>
        <w:t xml:space="preserve"> We believe that each person must make a personal decision of repentance and faith in Christ.</w:t>
      </w:r>
    </w:p>
    <w:p w:rsidR="00163C0B" w:rsidRPr="00163C0B" w:rsidRDefault="00163C0B" w:rsidP="00163C0B">
      <w:pPr>
        <w:shd w:val="clear" w:color="auto" w:fill="FFFFFF"/>
        <w:spacing w:after="0" w:line="240" w:lineRule="auto"/>
        <w:textAlignment w:val="baseline"/>
        <w:rPr>
          <w:rFonts w:ascii="Georgia" w:eastAsia="Times New Roman" w:hAnsi="Georgia" w:cs="Times New Roman"/>
        </w:rPr>
      </w:pPr>
      <w:r w:rsidRPr="00163C0B">
        <w:rPr>
          <w:rFonts w:ascii="Georgia" w:eastAsia="Times New Roman" w:hAnsi="Georgia" w:cs="Times New Roman"/>
        </w:rPr>
        <w:t xml:space="preserve"> (See Romans 10:9–17, 14:1–23.)</w:t>
      </w:r>
    </w:p>
    <w:p w:rsidR="00D97887" w:rsidRPr="00D97887" w:rsidRDefault="00DD7AE8" w:rsidP="00BF2D48">
      <w:pPr>
        <w:pStyle w:val="NormalWeb"/>
        <w:shd w:val="clear" w:color="auto" w:fill="FFFFFF"/>
        <w:spacing w:before="0" w:beforeAutospacing="0" w:after="0" w:afterAutospacing="0"/>
        <w:textAlignment w:val="baseline"/>
        <w:rPr>
          <w:rFonts w:ascii="Georgia" w:hAnsi="Georgia"/>
          <w:sz w:val="22"/>
          <w:szCs w:val="22"/>
        </w:rPr>
      </w:pPr>
      <w:r>
        <w:rPr>
          <w:rFonts w:ascii="Georgia" w:hAnsi="Georgia"/>
          <w:bCs/>
          <w:sz w:val="28"/>
          <w:szCs w:val="28"/>
          <w:bdr w:val="none" w:sz="0" w:space="0" w:color="auto" w:frame="1"/>
        </w:rPr>
        <w:t xml:space="preserve">  </w:t>
      </w:r>
      <w:proofErr w:type="gramStart"/>
      <w:r w:rsidR="00163C0B" w:rsidRPr="00634F6B">
        <w:rPr>
          <w:rFonts w:ascii="Georgia" w:hAnsi="Georgia"/>
          <w:b/>
          <w:bCs/>
          <w:sz w:val="28"/>
          <w:szCs w:val="28"/>
          <w:u w:val="single"/>
          <w:bdr w:val="none" w:sz="0" w:space="0" w:color="auto" w:frame="1"/>
        </w:rPr>
        <w:t>S</w:t>
      </w:r>
      <w:r w:rsidR="00163C0B" w:rsidRPr="00163C0B">
        <w:rPr>
          <w:rFonts w:ascii="Georgia" w:hAnsi="Georgia"/>
          <w:b/>
          <w:bCs/>
          <w:sz w:val="22"/>
          <w:szCs w:val="22"/>
          <w:bdr w:val="none" w:sz="0" w:space="0" w:color="auto" w:frame="1"/>
        </w:rPr>
        <w:t>eparation of church and state</w:t>
      </w:r>
      <w:r w:rsidR="00163C0B" w:rsidRPr="00163C0B">
        <w:rPr>
          <w:rFonts w:ascii="Georgia" w:hAnsi="Georgia"/>
          <w:sz w:val="22"/>
          <w:szCs w:val="22"/>
        </w:rPr>
        <w:t>.</w:t>
      </w:r>
      <w:proofErr w:type="gramEnd"/>
      <w:r w:rsidR="00163C0B" w:rsidRPr="00163C0B">
        <w:rPr>
          <w:rFonts w:ascii="Georgia" w:hAnsi="Georgia"/>
          <w:sz w:val="22"/>
          <w:szCs w:val="22"/>
        </w:rPr>
        <w:t xml:space="preserve"> </w:t>
      </w:r>
      <w:r w:rsidR="00D97887" w:rsidRPr="00D97887">
        <w:rPr>
          <w:rFonts w:ascii="Georgia" w:hAnsi="Georgia"/>
          <w:sz w:val="22"/>
          <w:szCs w:val="22"/>
        </w:rPr>
        <w:t>God established both civil and local church governments.  They have distinct responsibilities and operations.</w:t>
      </w:r>
      <w:r w:rsidR="0022592C">
        <w:rPr>
          <w:rFonts w:ascii="Georgia" w:hAnsi="Georgia"/>
          <w:sz w:val="22"/>
          <w:szCs w:val="22"/>
        </w:rPr>
        <w:t xml:space="preserve"> </w:t>
      </w:r>
      <w:r w:rsidR="00D97887" w:rsidRPr="00D97887">
        <w:rPr>
          <w:rFonts w:ascii="Georgia" w:hAnsi="Georgia"/>
          <w:sz w:val="22"/>
          <w:szCs w:val="22"/>
        </w:rPr>
        <w:t xml:space="preserve">Believers in a free society should influence government toward righteousness. </w:t>
      </w:r>
      <w:r>
        <w:rPr>
          <w:rFonts w:ascii="Georgia" w:hAnsi="Georgia"/>
          <w:sz w:val="22"/>
          <w:szCs w:val="22"/>
        </w:rPr>
        <w:t xml:space="preserve"> (</w:t>
      </w:r>
      <w:r w:rsidR="00D97887" w:rsidRPr="00D97887">
        <w:rPr>
          <w:rFonts w:ascii="Georgia" w:hAnsi="Georgia"/>
          <w:iCs/>
          <w:sz w:val="22"/>
          <w:szCs w:val="22"/>
          <w:bdr w:val="none" w:sz="0" w:space="0" w:color="auto" w:frame="1"/>
        </w:rPr>
        <w:t>Matthew 22:15-22; 28:19-20; Romans 13:1-7</w:t>
      </w:r>
      <w:r w:rsidRPr="00DD7AE8">
        <w:rPr>
          <w:rFonts w:ascii="Georgia" w:hAnsi="Georgia"/>
          <w:iCs/>
          <w:sz w:val="22"/>
          <w:szCs w:val="22"/>
          <w:bdr w:val="none" w:sz="0" w:space="0" w:color="auto" w:frame="1"/>
        </w:rPr>
        <w:t>)</w:t>
      </w:r>
    </w:p>
    <w:p w:rsidR="00C949BB" w:rsidRDefault="00DD7AE8" w:rsidP="00163C0B">
      <w:pPr>
        <w:shd w:val="clear" w:color="auto" w:fill="FFFFFF"/>
        <w:spacing w:after="0" w:line="240" w:lineRule="auto"/>
        <w:textAlignment w:val="baseline"/>
        <w:rPr>
          <w:rFonts w:ascii="Georgia" w:eastAsia="Times New Roman" w:hAnsi="Georgia" w:cs="Times New Roman"/>
        </w:rPr>
      </w:pPr>
      <w:r>
        <w:rPr>
          <w:rFonts w:ascii="Georgia" w:eastAsia="Times New Roman" w:hAnsi="Georgia" w:cs="Times New Roman"/>
          <w:bCs/>
          <w:sz w:val="28"/>
          <w:szCs w:val="28"/>
          <w:bdr w:val="none" w:sz="0" w:space="0" w:color="auto" w:frame="1"/>
        </w:rPr>
        <w:t xml:space="preserve">  </w:t>
      </w:r>
      <w:r w:rsidR="00163C0B" w:rsidRPr="00C41313">
        <w:rPr>
          <w:rFonts w:ascii="Georgia" w:eastAsia="Times New Roman" w:hAnsi="Georgia" w:cs="Times New Roman"/>
          <w:b/>
          <w:bCs/>
          <w:sz w:val="28"/>
          <w:szCs w:val="28"/>
          <w:u w:val="single"/>
          <w:bdr w:val="none" w:sz="0" w:space="0" w:color="auto" w:frame="1"/>
        </w:rPr>
        <w:t>T</w:t>
      </w:r>
      <w:r w:rsidR="00163C0B" w:rsidRPr="00163C0B">
        <w:rPr>
          <w:rFonts w:ascii="Georgia" w:eastAsia="Times New Roman" w:hAnsi="Georgia" w:cs="Times New Roman"/>
          <w:b/>
          <w:bCs/>
          <w:bdr w:val="none" w:sz="0" w:space="0" w:color="auto" w:frame="1"/>
        </w:rPr>
        <w:t>wo ordinances</w:t>
      </w:r>
      <w:r w:rsidR="00163C0B" w:rsidRPr="00163C0B">
        <w:rPr>
          <w:rFonts w:ascii="Georgia" w:eastAsia="Times New Roman" w:hAnsi="Georgia" w:cs="Times New Roman"/>
        </w:rPr>
        <w:t>—baptism and the Lord’s Table (also called communion).</w:t>
      </w:r>
      <w:r w:rsidR="00C949BB" w:rsidRPr="00C949BB">
        <w:rPr>
          <w:rFonts w:ascii="Open Sans" w:hAnsi="Open Sans"/>
          <w:color w:val="666666"/>
          <w:sz w:val="21"/>
          <w:szCs w:val="21"/>
          <w:shd w:val="clear" w:color="auto" w:fill="FFFFFF"/>
        </w:rPr>
        <w:t xml:space="preserve"> </w:t>
      </w:r>
      <w:r w:rsidR="00C949BB" w:rsidRPr="00C949BB">
        <w:rPr>
          <w:rFonts w:ascii="Georgia" w:hAnsi="Georgia"/>
          <w:shd w:val="clear" w:color="auto" w:fill="FFFFFF"/>
        </w:rPr>
        <w:t>These ordinances have no part in salvation and only serve as pictures of what Christ did for us</w:t>
      </w:r>
      <w:r w:rsidR="00C949BB" w:rsidRPr="00C949BB">
        <w:rPr>
          <w:rFonts w:ascii="Georgia" w:hAnsi="Georgia"/>
          <w:color w:val="666666"/>
          <w:shd w:val="clear" w:color="auto" w:fill="FFFFFF"/>
        </w:rPr>
        <w:t>.</w:t>
      </w:r>
      <w:r w:rsidR="00C949BB">
        <w:rPr>
          <w:rFonts w:ascii="Georgia" w:eastAsia="Times New Roman" w:hAnsi="Georgia" w:cs="Times New Roman"/>
        </w:rPr>
        <w:t xml:space="preserve">  </w:t>
      </w:r>
      <w:r w:rsidR="00163C0B" w:rsidRPr="00163C0B">
        <w:rPr>
          <w:rFonts w:ascii="Georgia" w:eastAsia="Times New Roman" w:hAnsi="Georgia" w:cs="Times New Roman"/>
        </w:rPr>
        <w:t xml:space="preserve"> (See Matthew 28:19; </w:t>
      </w:r>
    </w:p>
    <w:p w:rsidR="00163C0B" w:rsidRPr="00163C0B" w:rsidRDefault="00163C0B" w:rsidP="00163C0B">
      <w:pPr>
        <w:shd w:val="clear" w:color="auto" w:fill="FFFFFF"/>
        <w:spacing w:after="0" w:line="240" w:lineRule="auto"/>
        <w:textAlignment w:val="baseline"/>
        <w:rPr>
          <w:rFonts w:ascii="Georgia" w:eastAsia="Times New Roman" w:hAnsi="Georgia" w:cs="Times New Roman"/>
        </w:rPr>
      </w:pPr>
      <w:r w:rsidRPr="00163C0B">
        <w:rPr>
          <w:rFonts w:ascii="Georgia" w:eastAsia="Times New Roman" w:hAnsi="Georgia" w:cs="Times New Roman"/>
        </w:rPr>
        <w:t>1 Corinthians 11:23–26; Acts 2:38–43, 8:36–38; Romans 6:1–6)</w:t>
      </w:r>
    </w:p>
    <w:p w:rsidR="00771D55" w:rsidRPr="00163C0B" w:rsidRDefault="00DD7AE8" w:rsidP="00C949BB">
      <w:pPr>
        <w:shd w:val="clear" w:color="auto" w:fill="FFFFFF"/>
        <w:spacing w:after="0" w:line="240" w:lineRule="auto"/>
        <w:textAlignment w:val="baseline"/>
        <w:rPr>
          <w:rFonts w:ascii="Verdana" w:hAnsi="Verdana"/>
          <w:i/>
          <w:iCs/>
        </w:rPr>
      </w:pPr>
      <w:r>
        <w:rPr>
          <w:rFonts w:ascii="Georgia" w:eastAsia="Times New Roman" w:hAnsi="Georgia" w:cs="Times New Roman"/>
          <w:bCs/>
          <w:sz w:val="28"/>
          <w:szCs w:val="28"/>
          <w:bdr w:val="none" w:sz="0" w:space="0" w:color="auto" w:frame="1"/>
        </w:rPr>
        <w:t xml:space="preserve">  </w:t>
      </w:r>
      <w:proofErr w:type="gramStart"/>
      <w:r w:rsidR="00163C0B" w:rsidRPr="00C41313">
        <w:rPr>
          <w:rFonts w:ascii="Georgia" w:eastAsia="Times New Roman" w:hAnsi="Georgia" w:cs="Times New Roman"/>
          <w:b/>
          <w:bCs/>
          <w:sz w:val="28"/>
          <w:szCs w:val="28"/>
          <w:u w:val="single"/>
          <w:bdr w:val="none" w:sz="0" w:space="0" w:color="auto" w:frame="1"/>
        </w:rPr>
        <w:t>S</w:t>
      </w:r>
      <w:r w:rsidR="00163C0B" w:rsidRPr="00163C0B">
        <w:rPr>
          <w:rFonts w:ascii="Georgia" w:eastAsia="Times New Roman" w:hAnsi="Georgia" w:cs="Times New Roman"/>
          <w:b/>
          <w:bCs/>
          <w:bdr w:val="none" w:sz="0" w:space="0" w:color="auto" w:frame="1"/>
        </w:rPr>
        <w:t>eparation</w:t>
      </w:r>
      <w:r w:rsidR="00163C0B" w:rsidRPr="00163C0B">
        <w:rPr>
          <w:rFonts w:ascii="Georgia" w:eastAsia="Times New Roman" w:hAnsi="Georgia" w:cs="Times New Roman"/>
        </w:rPr>
        <w:t> and personal holiness.</w:t>
      </w:r>
      <w:proofErr w:type="gramEnd"/>
      <w:r w:rsidR="00163C0B" w:rsidRPr="00163C0B">
        <w:rPr>
          <w:rFonts w:ascii="Georgia" w:eastAsia="Times New Roman" w:hAnsi="Georgia" w:cs="Times New Roman"/>
        </w:rPr>
        <w:t xml:space="preserve"> We believe that Christ’s ultimate sacrifice demands our complete</w:t>
      </w:r>
      <w:r w:rsidR="00634F6B">
        <w:rPr>
          <w:rFonts w:ascii="Georgia" w:eastAsia="Times New Roman" w:hAnsi="Georgia" w:cs="Times New Roman"/>
        </w:rPr>
        <w:t xml:space="preserve"> dedication and commitment,</w:t>
      </w:r>
      <w:r w:rsidR="00163C0B" w:rsidRPr="00163C0B">
        <w:rPr>
          <w:rFonts w:ascii="Georgia" w:eastAsia="Times New Roman" w:hAnsi="Georgia" w:cs="Times New Roman"/>
        </w:rPr>
        <w:t xml:space="preserve"> and we desire that our daily living would reflect the holiness of our great God. (</w:t>
      </w:r>
      <w:proofErr w:type="gramStart"/>
      <w:r w:rsidR="00163C0B" w:rsidRPr="00163C0B">
        <w:rPr>
          <w:rFonts w:ascii="Georgia" w:eastAsia="Times New Roman" w:hAnsi="Georgia" w:cs="Times New Roman"/>
        </w:rPr>
        <w:t>See</w:t>
      </w:r>
      <w:r w:rsidR="00634F6B">
        <w:rPr>
          <w:rFonts w:ascii="Georgia" w:eastAsia="Times New Roman" w:hAnsi="Georgia" w:cs="Times New Roman"/>
        </w:rPr>
        <w:t xml:space="preserve"> </w:t>
      </w:r>
      <w:r w:rsidR="00163C0B" w:rsidRPr="00163C0B">
        <w:rPr>
          <w:rFonts w:ascii="Georgia" w:eastAsia="Times New Roman" w:hAnsi="Georgia" w:cs="Times New Roman"/>
        </w:rPr>
        <w:t xml:space="preserve"> 2</w:t>
      </w:r>
      <w:proofErr w:type="gramEnd"/>
      <w:r w:rsidR="00163C0B" w:rsidRPr="00163C0B">
        <w:rPr>
          <w:rFonts w:ascii="Georgia" w:eastAsia="Times New Roman" w:hAnsi="Georgia" w:cs="Times New Roman"/>
        </w:rPr>
        <w:t xml:space="preserve"> Corinthians 6:14; 1 Peter 1:16.)</w:t>
      </w:r>
    </w:p>
    <w:sectPr w:rsidR="00771D55" w:rsidRPr="00163C0B"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6">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1"/>
  </w:num>
  <w:num w:numId="4">
    <w:abstractNumId w:val="11"/>
  </w:num>
  <w:num w:numId="5">
    <w:abstractNumId w:val="5"/>
  </w:num>
  <w:num w:numId="6">
    <w:abstractNumId w:val="8"/>
  </w:num>
  <w:num w:numId="7">
    <w:abstractNumId w:val="10"/>
  </w:num>
  <w:num w:numId="8">
    <w:abstractNumId w:val="3"/>
  </w:num>
  <w:num w:numId="9">
    <w:abstractNumId w:val="9"/>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755"/>
    <w:rsid w:val="000F43E5"/>
    <w:rsid w:val="001001DC"/>
    <w:rsid w:val="0010710E"/>
    <w:rsid w:val="00110794"/>
    <w:rsid w:val="0011218B"/>
    <w:rsid w:val="00115E3B"/>
    <w:rsid w:val="0011663F"/>
    <w:rsid w:val="0011684C"/>
    <w:rsid w:val="0012631F"/>
    <w:rsid w:val="00136D1C"/>
    <w:rsid w:val="001370E9"/>
    <w:rsid w:val="00163C0B"/>
    <w:rsid w:val="00191C38"/>
    <w:rsid w:val="001A244C"/>
    <w:rsid w:val="001A6BB9"/>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90F47"/>
    <w:rsid w:val="002939EA"/>
    <w:rsid w:val="002B27A8"/>
    <w:rsid w:val="002B5133"/>
    <w:rsid w:val="002F7A41"/>
    <w:rsid w:val="003010D1"/>
    <w:rsid w:val="00302219"/>
    <w:rsid w:val="003071D3"/>
    <w:rsid w:val="00310733"/>
    <w:rsid w:val="00316B4A"/>
    <w:rsid w:val="00327801"/>
    <w:rsid w:val="003337E8"/>
    <w:rsid w:val="00345B84"/>
    <w:rsid w:val="00356984"/>
    <w:rsid w:val="00370D7C"/>
    <w:rsid w:val="0038294F"/>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934"/>
    <w:rsid w:val="0043330A"/>
    <w:rsid w:val="00434460"/>
    <w:rsid w:val="00443914"/>
    <w:rsid w:val="00450435"/>
    <w:rsid w:val="00467E8C"/>
    <w:rsid w:val="0047042C"/>
    <w:rsid w:val="00472F0F"/>
    <w:rsid w:val="00481ACD"/>
    <w:rsid w:val="00494F3B"/>
    <w:rsid w:val="004A1657"/>
    <w:rsid w:val="004A76E9"/>
    <w:rsid w:val="004D670F"/>
    <w:rsid w:val="004E5EFF"/>
    <w:rsid w:val="004F529A"/>
    <w:rsid w:val="00503FE9"/>
    <w:rsid w:val="0051155B"/>
    <w:rsid w:val="005229D0"/>
    <w:rsid w:val="00540B97"/>
    <w:rsid w:val="00542223"/>
    <w:rsid w:val="005738D7"/>
    <w:rsid w:val="00576F70"/>
    <w:rsid w:val="00583920"/>
    <w:rsid w:val="00590978"/>
    <w:rsid w:val="00591381"/>
    <w:rsid w:val="00593CD7"/>
    <w:rsid w:val="005971E0"/>
    <w:rsid w:val="0059736A"/>
    <w:rsid w:val="005A4479"/>
    <w:rsid w:val="005B3D8F"/>
    <w:rsid w:val="005B7F5D"/>
    <w:rsid w:val="005C15C9"/>
    <w:rsid w:val="005C7645"/>
    <w:rsid w:val="005D50A6"/>
    <w:rsid w:val="005E0BF6"/>
    <w:rsid w:val="005E74A4"/>
    <w:rsid w:val="005F3DC0"/>
    <w:rsid w:val="005F5DDC"/>
    <w:rsid w:val="005F69F2"/>
    <w:rsid w:val="006104CE"/>
    <w:rsid w:val="00623C6A"/>
    <w:rsid w:val="00634E8A"/>
    <w:rsid w:val="00634F6B"/>
    <w:rsid w:val="00652854"/>
    <w:rsid w:val="00671B4D"/>
    <w:rsid w:val="006727E7"/>
    <w:rsid w:val="006736D8"/>
    <w:rsid w:val="00685E55"/>
    <w:rsid w:val="006872D2"/>
    <w:rsid w:val="006A6142"/>
    <w:rsid w:val="006B4577"/>
    <w:rsid w:val="006B5801"/>
    <w:rsid w:val="006C0567"/>
    <w:rsid w:val="006C461B"/>
    <w:rsid w:val="006D14EF"/>
    <w:rsid w:val="006F6F38"/>
    <w:rsid w:val="00702426"/>
    <w:rsid w:val="0070321B"/>
    <w:rsid w:val="00721192"/>
    <w:rsid w:val="00723107"/>
    <w:rsid w:val="007314D1"/>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C1A2E"/>
    <w:rsid w:val="007D5BE5"/>
    <w:rsid w:val="007E5AF1"/>
    <w:rsid w:val="008028D4"/>
    <w:rsid w:val="00821758"/>
    <w:rsid w:val="00823410"/>
    <w:rsid w:val="0082794E"/>
    <w:rsid w:val="00834D25"/>
    <w:rsid w:val="008368EB"/>
    <w:rsid w:val="0084185D"/>
    <w:rsid w:val="00843C72"/>
    <w:rsid w:val="00873A6B"/>
    <w:rsid w:val="00875466"/>
    <w:rsid w:val="00876586"/>
    <w:rsid w:val="00881356"/>
    <w:rsid w:val="0088172C"/>
    <w:rsid w:val="00883D5E"/>
    <w:rsid w:val="00894627"/>
    <w:rsid w:val="008A02C4"/>
    <w:rsid w:val="008C477B"/>
    <w:rsid w:val="008E24FD"/>
    <w:rsid w:val="00913058"/>
    <w:rsid w:val="00922803"/>
    <w:rsid w:val="00923645"/>
    <w:rsid w:val="00923C19"/>
    <w:rsid w:val="00930B4D"/>
    <w:rsid w:val="00947EBB"/>
    <w:rsid w:val="009543F9"/>
    <w:rsid w:val="00957C89"/>
    <w:rsid w:val="00963E54"/>
    <w:rsid w:val="00965A38"/>
    <w:rsid w:val="00975924"/>
    <w:rsid w:val="009A5045"/>
    <w:rsid w:val="009A64F5"/>
    <w:rsid w:val="009B265F"/>
    <w:rsid w:val="009C2A36"/>
    <w:rsid w:val="009D7628"/>
    <w:rsid w:val="009E70F7"/>
    <w:rsid w:val="00A07FED"/>
    <w:rsid w:val="00A13F8E"/>
    <w:rsid w:val="00A17948"/>
    <w:rsid w:val="00A17DF8"/>
    <w:rsid w:val="00A24114"/>
    <w:rsid w:val="00A25086"/>
    <w:rsid w:val="00A2547E"/>
    <w:rsid w:val="00A25946"/>
    <w:rsid w:val="00A27A18"/>
    <w:rsid w:val="00A33B66"/>
    <w:rsid w:val="00A3762C"/>
    <w:rsid w:val="00A410E3"/>
    <w:rsid w:val="00A4538B"/>
    <w:rsid w:val="00A529B9"/>
    <w:rsid w:val="00A575D1"/>
    <w:rsid w:val="00AA0143"/>
    <w:rsid w:val="00AC325E"/>
    <w:rsid w:val="00AC3AED"/>
    <w:rsid w:val="00AC4C61"/>
    <w:rsid w:val="00AC7039"/>
    <w:rsid w:val="00AD5197"/>
    <w:rsid w:val="00AD7A29"/>
    <w:rsid w:val="00AF009C"/>
    <w:rsid w:val="00B006D6"/>
    <w:rsid w:val="00B074F6"/>
    <w:rsid w:val="00B10D25"/>
    <w:rsid w:val="00B17C22"/>
    <w:rsid w:val="00B43EB8"/>
    <w:rsid w:val="00B519AC"/>
    <w:rsid w:val="00B6109F"/>
    <w:rsid w:val="00B71B87"/>
    <w:rsid w:val="00B74AC1"/>
    <w:rsid w:val="00B86588"/>
    <w:rsid w:val="00BA090D"/>
    <w:rsid w:val="00BA42B0"/>
    <w:rsid w:val="00BE04A2"/>
    <w:rsid w:val="00BE0B4D"/>
    <w:rsid w:val="00BF0791"/>
    <w:rsid w:val="00BF2D48"/>
    <w:rsid w:val="00C07F92"/>
    <w:rsid w:val="00C13EF2"/>
    <w:rsid w:val="00C2562E"/>
    <w:rsid w:val="00C41313"/>
    <w:rsid w:val="00C70764"/>
    <w:rsid w:val="00C733BC"/>
    <w:rsid w:val="00C73CEC"/>
    <w:rsid w:val="00C949BB"/>
    <w:rsid w:val="00CA436B"/>
    <w:rsid w:val="00CA5D50"/>
    <w:rsid w:val="00CC1B8B"/>
    <w:rsid w:val="00CC600C"/>
    <w:rsid w:val="00D04F10"/>
    <w:rsid w:val="00D1621E"/>
    <w:rsid w:val="00D2579B"/>
    <w:rsid w:val="00D420BE"/>
    <w:rsid w:val="00D4346D"/>
    <w:rsid w:val="00D56FA6"/>
    <w:rsid w:val="00D61EE7"/>
    <w:rsid w:val="00D631C6"/>
    <w:rsid w:val="00D81567"/>
    <w:rsid w:val="00D8241E"/>
    <w:rsid w:val="00D828FD"/>
    <w:rsid w:val="00D904F0"/>
    <w:rsid w:val="00D9233B"/>
    <w:rsid w:val="00D97887"/>
    <w:rsid w:val="00DA19BF"/>
    <w:rsid w:val="00DA4C96"/>
    <w:rsid w:val="00DA589E"/>
    <w:rsid w:val="00DA65EF"/>
    <w:rsid w:val="00DA6E9D"/>
    <w:rsid w:val="00DB1D06"/>
    <w:rsid w:val="00DD52F7"/>
    <w:rsid w:val="00DD7AE8"/>
    <w:rsid w:val="00DE1354"/>
    <w:rsid w:val="00DE5D7E"/>
    <w:rsid w:val="00DF2FE8"/>
    <w:rsid w:val="00DF446E"/>
    <w:rsid w:val="00DF474B"/>
    <w:rsid w:val="00E20E7B"/>
    <w:rsid w:val="00E26132"/>
    <w:rsid w:val="00E41C55"/>
    <w:rsid w:val="00E44595"/>
    <w:rsid w:val="00E57250"/>
    <w:rsid w:val="00E84A65"/>
    <w:rsid w:val="00E877BD"/>
    <w:rsid w:val="00E937BC"/>
    <w:rsid w:val="00EB328A"/>
    <w:rsid w:val="00ED19A3"/>
    <w:rsid w:val="00ED2595"/>
    <w:rsid w:val="00ED5CB1"/>
    <w:rsid w:val="00EE1427"/>
    <w:rsid w:val="00F02D45"/>
    <w:rsid w:val="00F21724"/>
    <w:rsid w:val="00F21D8D"/>
    <w:rsid w:val="00F27D85"/>
    <w:rsid w:val="00F27FC1"/>
    <w:rsid w:val="00F40885"/>
    <w:rsid w:val="00F6497B"/>
    <w:rsid w:val="00F913B6"/>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2024-12-22T00:45:00Z</cp:lastPrinted>
  <dcterms:created xsi:type="dcterms:W3CDTF">2025-01-05T05:40:00Z</dcterms:created>
  <dcterms:modified xsi:type="dcterms:W3CDTF">2025-01-05T05:40:00Z</dcterms:modified>
</cp:coreProperties>
</file>