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5967DF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September </w:t>
      </w:r>
      <w:r w:rsidR="00CF33E1">
        <w:rPr>
          <w:rFonts w:ascii="Georgia" w:hAnsi="Georgia" w:cs="Georgia"/>
          <w:b/>
          <w:i/>
          <w:sz w:val="32"/>
          <w:szCs w:val="32"/>
        </w:rPr>
        <w:t>21</w:t>
      </w:r>
      <w:r w:rsidR="00E66471">
        <w:rPr>
          <w:rFonts w:ascii="Georgia" w:hAnsi="Georgia" w:cs="Georgia"/>
          <w:b/>
          <w:i/>
          <w:sz w:val="32"/>
          <w:szCs w:val="32"/>
        </w:rPr>
        <w:t>,</w:t>
      </w:r>
      <w:r w:rsidR="00D60E7A">
        <w:rPr>
          <w:rFonts w:ascii="Georgia" w:hAnsi="Georgia" w:cs="Georgia"/>
          <w:b/>
          <w:i/>
          <w:sz w:val="32"/>
          <w:szCs w:val="32"/>
        </w:rPr>
        <w:t xml:space="preserve">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Default="000F53BE" w:rsidP="00D60E7A">
      <w:pPr>
        <w:jc w:val="center"/>
        <w:rPr>
          <w:b/>
          <w:iCs/>
          <w:u w:val="single"/>
        </w:rPr>
      </w:pPr>
    </w:p>
    <w:p w:rsidR="00D60E7A" w:rsidRDefault="005967D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SEPTEMBER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CF33E1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 </w:t>
      </w:r>
    </w:p>
    <w:p w:rsidR="00CF30B5" w:rsidRDefault="00CF30B5" w:rsidP="00FD6279">
      <w:pPr>
        <w:rPr>
          <w:bCs/>
          <w:iCs/>
          <w:sz w:val="22"/>
          <w:szCs w:val="22"/>
        </w:rPr>
      </w:pPr>
    </w:p>
    <w:p w:rsidR="005967DF" w:rsidRPr="005967DF" w:rsidRDefault="005967DF" w:rsidP="00FD6279">
      <w:pPr>
        <w:rPr>
          <w:bCs/>
          <w:iCs/>
        </w:rPr>
      </w:pPr>
      <w:r w:rsidRPr="005967DF">
        <w:rPr>
          <w:b/>
          <w:bCs/>
          <w:iCs/>
          <w:u w:val="single"/>
        </w:rPr>
        <w:t>September 28 -</w:t>
      </w:r>
      <w:r w:rsidRPr="005967DF">
        <w:rPr>
          <w:bCs/>
          <w:iCs/>
        </w:rPr>
        <w:t xml:space="preserve"> Sermon from Bro. Jeff Price</w:t>
      </w:r>
    </w:p>
    <w:p w:rsidR="00921A65" w:rsidRDefault="00921A65" w:rsidP="00FD6279">
      <w:pPr>
        <w:rPr>
          <w:bCs/>
          <w:iCs/>
          <w:sz w:val="22"/>
          <w:szCs w:val="22"/>
        </w:rPr>
      </w:pPr>
    </w:p>
    <w:p w:rsidR="00921A65" w:rsidRDefault="00921A65" w:rsidP="00921A65">
      <w:pPr>
        <w:jc w:val="center"/>
        <w:rPr>
          <w:bCs/>
          <w:iCs/>
          <w:sz w:val="22"/>
          <w:szCs w:val="22"/>
        </w:rPr>
      </w:pPr>
      <w:r w:rsidRPr="00921A65">
        <w:rPr>
          <w:b/>
          <w:bCs/>
          <w:iCs/>
          <w:sz w:val="22"/>
          <w:szCs w:val="22"/>
          <w:u w:val="single"/>
        </w:rPr>
        <w:t>October is Faith Promise Missions Month</w:t>
      </w:r>
    </w:p>
    <w:p w:rsidR="00921A65" w:rsidRPr="005967DF" w:rsidRDefault="00921A65" w:rsidP="00921A65">
      <w:pPr>
        <w:jc w:val="center"/>
        <w:rPr>
          <w:bCs/>
          <w:iCs/>
        </w:rPr>
      </w:pPr>
    </w:p>
    <w:p w:rsidR="005967DF" w:rsidRDefault="005967DF" w:rsidP="00921A65">
      <w:pPr>
        <w:rPr>
          <w:bCs/>
          <w:iCs/>
          <w:sz w:val="22"/>
          <w:szCs w:val="22"/>
        </w:rPr>
      </w:pPr>
      <w:r w:rsidRPr="005967DF">
        <w:rPr>
          <w:b/>
          <w:bCs/>
          <w:iCs/>
          <w:u w:val="single"/>
        </w:rPr>
        <w:t>October 5</w:t>
      </w:r>
      <w:r w:rsidRPr="005967DF">
        <w:rPr>
          <w:b/>
          <w:bCs/>
          <w:iCs/>
          <w:sz w:val="22"/>
          <w:szCs w:val="22"/>
          <w:u w:val="single"/>
        </w:rPr>
        <w:t xml:space="preserve"> </w:t>
      </w:r>
      <w:r w:rsidRPr="005967DF">
        <w:rPr>
          <w:bCs/>
          <w:iCs/>
          <w:sz w:val="22"/>
          <w:szCs w:val="22"/>
        </w:rPr>
        <w:t xml:space="preserve">- </w:t>
      </w:r>
      <w:r>
        <w:rPr>
          <w:bCs/>
          <w:iCs/>
          <w:sz w:val="22"/>
          <w:szCs w:val="22"/>
        </w:rPr>
        <w:t>FPM Message from Bro. Leighton Spinney</w:t>
      </w:r>
    </w:p>
    <w:p w:rsidR="005967DF" w:rsidRPr="005967DF" w:rsidRDefault="005967DF" w:rsidP="00921A65">
      <w:pPr>
        <w:rPr>
          <w:bCs/>
          <w:iCs/>
          <w:sz w:val="22"/>
          <w:szCs w:val="22"/>
        </w:rPr>
      </w:pPr>
    </w:p>
    <w:p w:rsidR="005967DF" w:rsidRDefault="005967DF" w:rsidP="00921A65">
      <w:pPr>
        <w:rPr>
          <w:bCs/>
          <w:iCs/>
        </w:rPr>
      </w:pPr>
      <w:r>
        <w:rPr>
          <w:b/>
          <w:bCs/>
          <w:iCs/>
          <w:u w:val="single"/>
        </w:rPr>
        <w:t xml:space="preserve">October 12 </w:t>
      </w:r>
      <w:r w:rsidRPr="005967DF">
        <w:rPr>
          <w:bCs/>
          <w:iCs/>
        </w:rPr>
        <w:t xml:space="preserve">- Sermon from </w:t>
      </w:r>
      <w:r>
        <w:rPr>
          <w:bCs/>
          <w:iCs/>
        </w:rPr>
        <w:t xml:space="preserve">Pastor </w:t>
      </w:r>
      <w:r w:rsidRPr="005967DF">
        <w:rPr>
          <w:bCs/>
          <w:iCs/>
        </w:rPr>
        <w:t xml:space="preserve">Jack </w:t>
      </w:r>
      <w:proofErr w:type="spellStart"/>
      <w:r w:rsidRPr="005967DF">
        <w:rPr>
          <w:bCs/>
          <w:iCs/>
        </w:rPr>
        <w:t>Alumbaugh</w:t>
      </w:r>
      <w:proofErr w:type="spellEnd"/>
    </w:p>
    <w:p w:rsidR="005967DF" w:rsidRPr="005967DF" w:rsidRDefault="005967DF" w:rsidP="00921A65">
      <w:pPr>
        <w:rPr>
          <w:b/>
          <w:bCs/>
          <w:iCs/>
          <w:sz w:val="22"/>
          <w:szCs w:val="22"/>
          <w:u w:val="single"/>
        </w:rPr>
      </w:pPr>
    </w:p>
    <w:p w:rsidR="00921A65" w:rsidRDefault="00921A65" w:rsidP="00921A65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 xml:space="preserve">October 19 </w:t>
      </w:r>
      <w:r>
        <w:rPr>
          <w:bCs/>
          <w:iCs/>
          <w:sz w:val="22"/>
          <w:szCs w:val="22"/>
        </w:rPr>
        <w:t>- Faith Promise Offering</w:t>
      </w:r>
    </w:p>
    <w:p w:rsidR="00921A65" w:rsidRDefault="00921A65" w:rsidP="00921A65">
      <w:pPr>
        <w:rPr>
          <w:bCs/>
          <w:iCs/>
          <w:sz w:val="22"/>
          <w:szCs w:val="22"/>
        </w:rPr>
      </w:pPr>
    </w:p>
    <w:p w:rsidR="00921A65" w:rsidRDefault="00921A65" w:rsidP="00921A65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>October 26</w:t>
      </w:r>
      <w:r>
        <w:rPr>
          <w:bCs/>
          <w:iCs/>
          <w:sz w:val="22"/>
          <w:szCs w:val="22"/>
        </w:rPr>
        <w:t xml:space="preserve"> - Bon Fire Chili Supper Service at the Gilbert’s</w:t>
      </w:r>
    </w:p>
    <w:p w:rsidR="00921A65" w:rsidRPr="0046175B" w:rsidRDefault="00204150" w:rsidP="00921A65">
      <w:pPr>
        <w:pStyle w:val="BODY"/>
        <w:widowControl w:val="0"/>
        <w:spacing w:before="60" w:after="60"/>
        <w:jc w:val="center"/>
        <w:rPr>
          <w:b/>
          <w:bCs/>
          <w:color w:val="auto"/>
          <w:sz w:val="22"/>
          <w:szCs w:val="22"/>
          <w:lang w:val="en-US" w:eastAsia="x-none"/>
        </w:rPr>
      </w:pPr>
      <w:r>
        <w:rPr>
          <w:noProof/>
          <w:lang w:val="en-US"/>
        </w:rPr>
        <w:drawing>
          <wp:inline distT="0" distB="0" distL="0" distR="0" wp14:anchorId="3202C188" wp14:editId="2EC75FBD">
            <wp:extent cx="2752725" cy="849107"/>
            <wp:effectExtent l="0" t="0" r="0" b="8255"/>
            <wp:docPr id="1" name="Picture 1" descr="http://4.bp.blogspot.com/-DFg3O-V-Xhs/US-Qp3bhhVI/AAAAAAAAB-g/pJ5zBjDU4MU/s640/Faith-Promise-Mi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Fg3O-V-Xhs/US-Qp3bhhVI/AAAAAAAAB-g/pJ5zBjDU4MU/s640/Faith-Promise-Miss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50" cy="85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A65">
        <w:rPr>
          <w:rFonts w:ascii="Segoe UI" w:hAnsi="Segoe UI" w:cs="Segoe UI"/>
          <w:b/>
          <w:u w:val="single"/>
          <w:lang w:val="en-US"/>
        </w:rPr>
        <w:t xml:space="preserve"> </w:t>
      </w:r>
    </w:p>
    <w:p w:rsidR="00B01050" w:rsidRPr="00CF33E1" w:rsidRDefault="00226810" w:rsidP="00CF33E1">
      <w:pPr>
        <w:pStyle w:val="NoSpacing"/>
        <w:jc w:val="center"/>
        <w:rPr>
          <w:b/>
          <w:sz w:val="28"/>
          <w:szCs w:val="28"/>
        </w:rPr>
      </w:pPr>
      <w:r w:rsidRPr="00CF33E1">
        <w:rPr>
          <w:b/>
          <w:sz w:val="28"/>
          <w:szCs w:val="28"/>
        </w:rPr>
        <w:t>Faith Promise Missions Offering</w:t>
      </w:r>
    </w:p>
    <w:p w:rsidR="00CF33E1" w:rsidRPr="00CF33E1" w:rsidRDefault="00226810" w:rsidP="00CF33E1">
      <w:pPr>
        <w:pStyle w:val="NoSpacing"/>
        <w:jc w:val="center"/>
        <w:rPr>
          <w:b/>
          <w:sz w:val="28"/>
          <w:szCs w:val="28"/>
        </w:rPr>
      </w:pPr>
      <w:r w:rsidRPr="00CF33E1">
        <w:rPr>
          <w:b/>
          <w:sz w:val="28"/>
          <w:szCs w:val="28"/>
        </w:rPr>
        <w:t>October 19</w:t>
      </w:r>
    </w:p>
    <w:p w:rsidR="00CF33E1" w:rsidRDefault="00CF33E1" w:rsidP="00CF33E1">
      <w:pPr>
        <w:pStyle w:val="NoSpacing"/>
        <w:jc w:val="center"/>
        <w:rPr>
          <w:rFonts w:ascii="Segoe UI" w:hAnsi="Segoe UI" w:cs="Segoe UI"/>
          <w:b/>
          <w:kern w:val="36"/>
          <w:sz w:val="28"/>
          <w:szCs w:val="28"/>
          <w:u w:val="single"/>
          <w:bdr w:val="none" w:sz="0" w:space="0" w:color="auto" w:frame="1"/>
        </w:rPr>
      </w:pPr>
      <w:r w:rsidRPr="00A21766">
        <w:rPr>
          <w:rFonts w:ascii="Segoe UI" w:hAnsi="Segoe UI" w:cs="Segoe UI"/>
          <w:b/>
          <w:kern w:val="36"/>
          <w:sz w:val="28"/>
          <w:szCs w:val="28"/>
          <w:u w:val="single"/>
          <w:bdr w:val="none" w:sz="0" w:space="0" w:color="auto" w:frame="1"/>
        </w:rPr>
        <w:lastRenderedPageBreak/>
        <w:t>What Is Faith Promise Giving?</w:t>
      </w:r>
    </w:p>
    <w:p w:rsidR="00A21766" w:rsidRPr="00A21766" w:rsidRDefault="00A21766" w:rsidP="00CF33E1">
      <w:pPr>
        <w:pStyle w:val="NoSpacing"/>
        <w:jc w:val="center"/>
        <w:rPr>
          <w:rFonts w:ascii="Segoe UI" w:hAnsi="Segoe UI" w:cs="Segoe UI"/>
          <w:kern w:val="36"/>
          <w:sz w:val="16"/>
          <w:szCs w:val="16"/>
        </w:rPr>
      </w:pPr>
    </w:p>
    <w:p w:rsidR="00CF33E1" w:rsidRDefault="00CF33E1" w:rsidP="00CF33E1">
      <w:pPr>
        <w:pStyle w:val="NoSpacing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sz w:val="24"/>
          <w:szCs w:val="24"/>
        </w:rPr>
        <w:t>To some Faith Promise is a brand new concept. There are others who have been involved in Faith Promise</w:t>
      </w:r>
      <w:r>
        <w:rPr>
          <w:rFonts w:ascii="Segoe UI" w:hAnsi="Segoe UI" w:cs="Segoe UI"/>
          <w:sz w:val="24"/>
          <w:szCs w:val="24"/>
        </w:rPr>
        <w:t xml:space="preserve"> for years!  </w:t>
      </w:r>
      <w:r w:rsidRPr="00CF33E1">
        <w:rPr>
          <w:rFonts w:ascii="Segoe UI" w:hAnsi="Segoe UI" w:cs="Segoe UI"/>
          <w:sz w:val="24"/>
          <w:szCs w:val="24"/>
        </w:rPr>
        <w:t xml:space="preserve">They got involved because that is the method </w:t>
      </w:r>
      <w:r>
        <w:rPr>
          <w:rFonts w:ascii="Segoe UI" w:hAnsi="Segoe UI" w:cs="Segoe UI"/>
          <w:sz w:val="24"/>
          <w:szCs w:val="24"/>
        </w:rPr>
        <w:t xml:space="preserve">HBC </w:t>
      </w:r>
      <w:r w:rsidRPr="00CF33E1">
        <w:rPr>
          <w:rFonts w:ascii="Segoe UI" w:hAnsi="Segoe UI" w:cs="Segoe UI"/>
          <w:sz w:val="24"/>
          <w:szCs w:val="24"/>
        </w:rPr>
        <w:t xml:space="preserve">uses to fund the missionary work. </w:t>
      </w:r>
      <w:r w:rsidR="001A58BB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1A58BB">
        <w:rPr>
          <w:rFonts w:ascii="Segoe UI" w:hAnsi="Segoe UI" w:cs="Segoe UI"/>
          <w:sz w:val="24"/>
          <w:szCs w:val="24"/>
        </w:rPr>
        <w:t>Missions is</w:t>
      </w:r>
      <w:proofErr w:type="gramEnd"/>
      <w:r w:rsidR="001A58BB">
        <w:rPr>
          <w:rFonts w:ascii="Segoe UI" w:hAnsi="Segoe UI" w:cs="Segoe UI"/>
          <w:sz w:val="24"/>
          <w:szCs w:val="24"/>
        </w:rPr>
        <w:t xml:space="preserve"> the </w:t>
      </w:r>
      <w:r w:rsidR="001A58BB" w:rsidRPr="001A58BB">
        <w:rPr>
          <w:rFonts w:ascii="Segoe UI" w:hAnsi="Segoe UI" w:cs="Segoe UI"/>
          <w:i/>
          <w:sz w:val="28"/>
          <w:szCs w:val="28"/>
        </w:rPr>
        <w:t>heartbeat</w:t>
      </w:r>
      <w:r w:rsidR="001A58BB">
        <w:rPr>
          <w:rFonts w:ascii="Segoe UI" w:hAnsi="Segoe UI" w:cs="Segoe UI"/>
          <w:sz w:val="24"/>
          <w:szCs w:val="24"/>
        </w:rPr>
        <w:t xml:space="preserve"> of HBC. </w:t>
      </w:r>
    </w:p>
    <w:p w:rsidR="00CF33E1" w:rsidRPr="001A58BB" w:rsidRDefault="00CF33E1" w:rsidP="00CF33E1">
      <w:pPr>
        <w:pStyle w:val="NoSpacing"/>
        <w:rPr>
          <w:rFonts w:ascii="Segoe UI" w:hAnsi="Segoe UI" w:cs="Segoe UI"/>
          <w:sz w:val="16"/>
          <w:szCs w:val="16"/>
        </w:rPr>
      </w:pPr>
    </w:p>
    <w:p w:rsidR="00CF33E1" w:rsidRPr="00CF33E1" w:rsidRDefault="00CF33E1" w:rsidP="00CF33E1">
      <w:pPr>
        <w:pStyle w:val="NoSpacing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sz w:val="24"/>
          <w:szCs w:val="24"/>
        </w:rPr>
        <w:t>The best way to explain it is to look at each word.</w:t>
      </w:r>
    </w:p>
    <w:p w:rsidR="00CF33E1" w:rsidRPr="00CF33E1" w:rsidRDefault="00CF33E1" w:rsidP="00CF33E1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b/>
          <w:i/>
          <w:sz w:val="28"/>
          <w:szCs w:val="28"/>
          <w:u w:val="single"/>
        </w:rPr>
        <w:t>FAITH</w:t>
      </w:r>
      <w:r w:rsidRPr="00CF33E1">
        <w:rPr>
          <w:rFonts w:ascii="Segoe UI" w:hAnsi="Segoe UI" w:cs="Segoe UI"/>
          <w:sz w:val="28"/>
          <w:szCs w:val="28"/>
        </w:rPr>
        <w:t>:</w:t>
      </w:r>
      <w:r w:rsidRPr="00CF33E1">
        <w:rPr>
          <w:rFonts w:ascii="Segoe UI" w:hAnsi="Segoe UI" w:cs="Segoe UI"/>
          <w:sz w:val="24"/>
          <w:szCs w:val="24"/>
        </w:rPr>
        <w:t xml:space="preserve"> The Bible has much to say on this subject.</w:t>
      </w:r>
    </w:p>
    <w:p w:rsidR="00CF33E1" w:rsidRPr="00CF33E1" w:rsidRDefault="00CF33E1" w:rsidP="00CF33E1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sz w:val="24"/>
          <w:szCs w:val="24"/>
        </w:rPr>
        <w:t>We are saved by faith: Ephesians 2:8-9</w:t>
      </w:r>
    </w:p>
    <w:p w:rsidR="00CF33E1" w:rsidRPr="00CF33E1" w:rsidRDefault="00CF33E1" w:rsidP="00CF33E1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sz w:val="24"/>
          <w:szCs w:val="24"/>
        </w:rPr>
        <w:t>We are secure because of faith: 1 Peter 1:5 ‘</w:t>
      </w:r>
    </w:p>
    <w:p w:rsidR="00CF33E1" w:rsidRPr="00CF33E1" w:rsidRDefault="00CF33E1" w:rsidP="00CF33E1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sz w:val="24"/>
          <w:szCs w:val="24"/>
        </w:rPr>
        <w:t>We please God by faith: Hebrews 11:6</w:t>
      </w:r>
    </w:p>
    <w:p w:rsidR="00CF33E1" w:rsidRPr="00CF33E1" w:rsidRDefault="00CF33E1" w:rsidP="00CF33E1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sz w:val="24"/>
          <w:szCs w:val="24"/>
        </w:rPr>
        <w:t>Should there not be an element of faith in our giving?</w:t>
      </w:r>
    </w:p>
    <w:p w:rsidR="00CF33E1" w:rsidRDefault="00CF33E1" w:rsidP="00CF33E1">
      <w:pPr>
        <w:pStyle w:val="NoSpacing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sz w:val="24"/>
          <w:szCs w:val="24"/>
        </w:rPr>
        <w:t>2 Corinthians 8:1 -3 tells us the churches of Macedonia were able to give beyond their own ability. How is that possible? The remainder of chapters 8 and 9 make it clear that faith was involved.</w:t>
      </w:r>
    </w:p>
    <w:p w:rsidR="00CF33E1" w:rsidRPr="001A58BB" w:rsidRDefault="00CF33E1" w:rsidP="00CF33E1">
      <w:pPr>
        <w:pStyle w:val="NoSpacing"/>
        <w:rPr>
          <w:rFonts w:ascii="Segoe UI" w:hAnsi="Segoe UI" w:cs="Segoe UI"/>
          <w:sz w:val="16"/>
          <w:szCs w:val="16"/>
        </w:rPr>
      </w:pPr>
    </w:p>
    <w:p w:rsidR="00CF33E1" w:rsidRPr="00CF33E1" w:rsidRDefault="00CF33E1" w:rsidP="00CF33E1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b/>
          <w:i/>
          <w:sz w:val="28"/>
          <w:szCs w:val="28"/>
          <w:u w:val="single"/>
        </w:rPr>
        <w:t>PROMISE</w:t>
      </w:r>
      <w:r w:rsidRPr="00CF33E1">
        <w:rPr>
          <w:rFonts w:ascii="Segoe UI" w:hAnsi="Segoe UI" w:cs="Segoe UI"/>
          <w:sz w:val="28"/>
          <w:szCs w:val="28"/>
        </w:rPr>
        <w:t>:</w:t>
      </w:r>
      <w:r w:rsidRPr="00CF33E1">
        <w:rPr>
          <w:rFonts w:ascii="Segoe UI" w:hAnsi="Segoe UI" w:cs="Segoe UI"/>
          <w:sz w:val="24"/>
          <w:szCs w:val="24"/>
        </w:rPr>
        <w:t xml:space="preserve"> This word means commitment.</w:t>
      </w:r>
    </w:p>
    <w:p w:rsidR="00CF33E1" w:rsidRDefault="00CF33E1" w:rsidP="00CF33E1">
      <w:pPr>
        <w:pStyle w:val="NoSpacing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sz w:val="24"/>
          <w:szCs w:val="24"/>
        </w:rPr>
        <w:t>After prayer</w:t>
      </w:r>
      <w:r>
        <w:rPr>
          <w:rFonts w:ascii="Segoe UI" w:hAnsi="Segoe UI" w:cs="Segoe UI"/>
          <w:sz w:val="24"/>
          <w:szCs w:val="24"/>
        </w:rPr>
        <w:t>ful consideration you make, by faith, a promise to give</w:t>
      </w:r>
      <w:r w:rsidR="00A21766">
        <w:rPr>
          <w:rFonts w:ascii="Segoe UI" w:hAnsi="Segoe UI" w:cs="Segoe UI"/>
          <w:sz w:val="24"/>
          <w:szCs w:val="24"/>
        </w:rPr>
        <w:t>, weekly, bi-weekly or monthly</w:t>
      </w:r>
      <w:r>
        <w:rPr>
          <w:rFonts w:ascii="Segoe UI" w:hAnsi="Segoe UI" w:cs="Segoe UI"/>
          <w:sz w:val="24"/>
          <w:szCs w:val="24"/>
        </w:rPr>
        <w:t xml:space="preserve">. </w:t>
      </w:r>
      <w:r w:rsidRPr="00CF33E1">
        <w:rPr>
          <w:rFonts w:ascii="Segoe UI" w:hAnsi="Segoe UI" w:cs="Segoe UI"/>
          <w:sz w:val="24"/>
          <w:szCs w:val="24"/>
        </w:rPr>
        <w:t xml:space="preserve"> It is </w:t>
      </w:r>
      <w:r>
        <w:rPr>
          <w:rFonts w:ascii="Segoe UI" w:hAnsi="Segoe UI" w:cs="Segoe UI"/>
          <w:sz w:val="24"/>
          <w:szCs w:val="24"/>
        </w:rPr>
        <w:t>a</w:t>
      </w:r>
      <w:r w:rsidRPr="00CF33E1">
        <w:rPr>
          <w:rFonts w:ascii="Segoe UI" w:hAnsi="Segoe UI" w:cs="Segoe UI"/>
          <w:sz w:val="24"/>
          <w:szCs w:val="24"/>
        </w:rPr>
        <w:t xml:space="preserve"> one-year </w:t>
      </w:r>
      <w:bookmarkStart w:id="0" w:name="_GoBack"/>
      <w:bookmarkEnd w:id="0"/>
      <w:r w:rsidRPr="00CF33E1">
        <w:rPr>
          <w:rFonts w:ascii="Segoe UI" w:hAnsi="Segoe UI" w:cs="Segoe UI"/>
          <w:sz w:val="24"/>
          <w:szCs w:val="24"/>
        </w:rPr>
        <w:t>commitment. Faith Promise cards are filled out so the ch</w:t>
      </w:r>
      <w:r>
        <w:rPr>
          <w:rFonts w:ascii="Segoe UI" w:hAnsi="Segoe UI" w:cs="Segoe UI"/>
          <w:sz w:val="24"/>
          <w:szCs w:val="24"/>
        </w:rPr>
        <w:t xml:space="preserve">urch will have an idea of what our </w:t>
      </w:r>
      <w:r w:rsidRPr="00CF33E1">
        <w:rPr>
          <w:rFonts w:ascii="Segoe UI" w:hAnsi="Segoe UI" w:cs="Segoe UI"/>
          <w:sz w:val="24"/>
          <w:szCs w:val="24"/>
        </w:rPr>
        <w:t>missions budget will be for the next 12 months. It is not a pledge. It is</w:t>
      </w:r>
      <w:r w:rsidR="00A21766">
        <w:rPr>
          <w:rFonts w:ascii="Segoe UI" w:hAnsi="Segoe UI" w:cs="Segoe UI"/>
          <w:sz w:val="24"/>
          <w:szCs w:val="24"/>
        </w:rPr>
        <w:t xml:space="preserve"> a co</w:t>
      </w:r>
      <w:r w:rsidRPr="00CF33E1">
        <w:rPr>
          <w:rFonts w:ascii="Segoe UI" w:hAnsi="Segoe UI" w:cs="Segoe UI"/>
          <w:sz w:val="24"/>
          <w:szCs w:val="24"/>
        </w:rPr>
        <w:t>mmitment you make to God.</w:t>
      </w:r>
    </w:p>
    <w:p w:rsidR="00CF33E1" w:rsidRPr="00CF33E1" w:rsidRDefault="00CF33E1" w:rsidP="00CF33E1">
      <w:pPr>
        <w:pStyle w:val="NoSpacing"/>
        <w:rPr>
          <w:rFonts w:ascii="Segoe UI" w:hAnsi="Segoe UI" w:cs="Segoe UI"/>
          <w:sz w:val="24"/>
          <w:szCs w:val="24"/>
        </w:rPr>
      </w:pPr>
    </w:p>
    <w:p w:rsidR="00CF33E1" w:rsidRDefault="00CF33E1" w:rsidP="001A58BB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 w:rsidRPr="00CF33E1">
        <w:rPr>
          <w:rFonts w:ascii="Segoe UI" w:hAnsi="Segoe UI" w:cs="Segoe UI"/>
          <w:b/>
          <w:i/>
          <w:sz w:val="28"/>
          <w:szCs w:val="28"/>
          <w:u w:val="single"/>
        </w:rPr>
        <w:t>OFFERING</w:t>
      </w:r>
      <w:r w:rsidRPr="00CF33E1">
        <w:rPr>
          <w:rFonts w:ascii="Segoe UI" w:hAnsi="Segoe UI" w:cs="Segoe UI"/>
          <w:sz w:val="28"/>
          <w:szCs w:val="28"/>
        </w:rPr>
        <w:t>:</w:t>
      </w:r>
      <w:r w:rsidRPr="00CF33E1">
        <w:rPr>
          <w:rFonts w:ascii="Segoe UI" w:hAnsi="Segoe UI" w:cs="Segoe UI"/>
          <w:sz w:val="24"/>
          <w:szCs w:val="24"/>
        </w:rPr>
        <w:t xml:space="preserve"> This gift is above your regular giving to the </w:t>
      </w:r>
      <w:r>
        <w:rPr>
          <w:rFonts w:ascii="Segoe UI" w:hAnsi="Segoe UI" w:cs="Segoe UI"/>
          <w:sz w:val="24"/>
          <w:szCs w:val="24"/>
        </w:rPr>
        <w:t>HBC General Fund</w:t>
      </w:r>
      <w:r w:rsidRPr="00CF33E1">
        <w:rPr>
          <w:rFonts w:ascii="Segoe UI" w:hAnsi="Segoe UI" w:cs="Segoe UI"/>
          <w:sz w:val="24"/>
          <w:szCs w:val="24"/>
        </w:rPr>
        <w:t>.</w:t>
      </w:r>
      <w:r w:rsidR="001A58BB">
        <w:rPr>
          <w:rFonts w:ascii="Segoe UI" w:hAnsi="Segoe UI" w:cs="Segoe UI"/>
          <w:sz w:val="24"/>
          <w:szCs w:val="24"/>
        </w:rPr>
        <w:t xml:space="preserve">  </w:t>
      </w:r>
      <w:r w:rsidRPr="00CF33E1">
        <w:rPr>
          <w:rFonts w:ascii="Segoe UI" w:hAnsi="Segoe UI" w:cs="Segoe UI"/>
          <w:sz w:val="24"/>
          <w:szCs w:val="24"/>
        </w:rPr>
        <w:t xml:space="preserve">The money given through Faith Promise is for the missionary endeavors of </w:t>
      </w:r>
      <w:r>
        <w:rPr>
          <w:rFonts w:ascii="Segoe UI" w:hAnsi="Segoe UI" w:cs="Segoe UI"/>
          <w:sz w:val="24"/>
          <w:szCs w:val="24"/>
        </w:rPr>
        <w:t xml:space="preserve">Highland Baptist Church. </w:t>
      </w:r>
    </w:p>
    <w:p w:rsidR="00CF33E1" w:rsidRPr="001A58BB" w:rsidRDefault="00CF33E1" w:rsidP="00CF33E1">
      <w:pPr>
        <w:pStyle w:val="NoSpacing"/>
        <w:rPr>
          <w:rFonts w:ascii="Segoe UI" w:hAnsi="Segoe UI" w:cs="Segoe UI"/>
          <w:sz w:val="16"/>
          <w:szCs w:val="16"/>
        </w:rPr>
      </w:pPr>
    </w:p>
    <w:p w:rsidR="00CF33E1" w:rsidRPr="00CF33E1" w:rsidRDefault="00CF33E1" w:rsidP="00CF33E1">
      <w:pPr>
        <w:pStyle w:val="NoSpacing"/>
        <w:rPr>
          <w:rFonts w:ascii="Segoe UI" w:hAnsi="Segoe UI" w:cs="Segoe UI"/>
          <w:i/>
          <w:sz w:val="24"/>
          <w:szCs w:val="24"/>
        </w:rPr>
      </w:pPr>
      <w:r w:rsidRPr="00CF33E1">
        <w:rPr>
          <w:rFonts w:ascii="Segoe UI" w:hAnsi="Segoe UI" w:cs="Segoe UI"/>
          <w:i/>
          <w:sz w:val="24"/>
          <w:szCs w:val="24"/>
        </w:rPr>
        <w:t>Give, and it shall be given unto you; good measure, pressed down, and shaken together; and running over; shall men give into your bosom. For with the same measure that ye mete withal it shall be measured to you again. -Luke 6:38</w:t>
      </w:r>
    </w:p>
    <w:p w:rsidR="00CF33E1" w:rsidRPr="00CF33E1" w:rsidRDefault="00CF33E1" w:rsidP="00CF33E1">
      <w:pPr>
        <w:pStyle w:val="NoSpacing"/>
        <w:rPr>
          <w:sz w:val="24"/>
          <w:szCs w:val="24"/>
        </w:rPr>
      </w:pPr>
    </w:p>
    <w:sectPr w:rsidR="00CF33E1" w:rsidRPr="00CF33E1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9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8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B0AD5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58BB"/>
    <w:rsid w:val="001A6BB9"/>
    <w:rsid w:val="001A7C6A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478C1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0EDE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C4766"/>
    <w:rsid w:val="007C651D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E24FD"/>
    <w:rsid w:val="008E34D0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621E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2025-09-06T18:49:00Z</cp:lastPrinted>
  <dcterms:created xsi:type="dcterms:W3CDTF">2025-09-20T00:22:00Z</dcterms:created>
  <dcterms:modified xsi:type="dcterms:W3CDTF">2025-09-20T00:22:00Z</dcterms:modified>
</cp:coreProperties>
</file>