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C1324B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December </w:t>
      </w:r>
      <w:r w:rsidR="00FB0680">
        <w:rPr>
          <w:rFonts w:ascii="Georgia" w:hAnsi="Georgia" w:cs="Georgia"/>
          <w:b/>
          <w:i/>
          <w:sz w:val="32"/>
          <w:szCs w:val="32"/>
        </w:rPr>
        <w:t>2</w:t>
      </w:r>
      <w:r w:rsidR="00CC6370">
        <w:rPr>
          <w:rFonts w:ascii="Georgia" w:hAnsi="Georgia" w:cs="Georgia"/>
          <w:b/>
          <w:i/>
          <w:sz w:val="32"/>
          <w:szCs w:val="32"/>
        </w:rPr>
        <w:t>8</w:t>
      </w:r>
      <w:r w:rsidR="00D44291">
        <w:rPr>
          <w:rFonts w:ascii="Georgia" w:hAnsi="Georgia" w:cs="Georgia"/>
          <w:b/>
          <w:i/>
          <w:sz w:val="32"/>
          <w:szCs w:val="32"/>
        </w:rPr>
        <w:t>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B12E2C" w:rsidRPr="00B12E2C" w:rsidRDefault="007E7192" w:rsidP="00D60E7A">
      <w:pPr>
        <w:jc w:val="center"/>
        <w:rPr>
          <w:rFonts w:ascii="Brush Script MT" w:hAnsi="Brush Script MT" w:cs="Georgia"/>
          <w:sz w:val="96"/>
          <w:szCs w:val="96"/>
        </w:rPr>
      </w:pPr>
      <w:r>
        <w:rPr>
          <w:rFonts w:ascii="Brush Script MT" w:hAnsi="Brush Script MT" w:cs="Georgia"/>
          <w:sz w:val="96"/>
          <w:szCs w:val="96"/>
        </w:rPr>
        <w:t>Happy New Year</w:t>
      </w: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D60E7A" w:rsidRDefault="00C1324B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DECEMBER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Default="00D60E7A" w:rsidP="00794D21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7E7192" w:rsidRPr="007E7192" w:rsidRDefault="007E7192" w:rsidP="00D60E7A">
      <w:pPr>
        <w:ind w:left="1440" w:firstLine="720"/>
        <w:rPr>
          <w:bCs/>
          <w:i/>
          <w:iCs/>
          <w:sz w:val="16"/>
          <w:szCs w:val="16"/>
        </w:rPr>
      </w:pPr>
    </w:p>
    <w:p w:rsidR="007E7192" w:rsidRDefault="007E7192" w:rsidP="00D60E7A">
      <w:pPr>
        <w:ind w:left="1440" w:firstLine="720"/>
        <w:rPr>
          <w:bCs/>
          <w:i/>
          <w:iCs/>
        </w:rPr>
      </w:pPr>
      <w:r>
        <w:rPr>
          <w:bCs/>
          <w:i/>
          <w:iCs/>
        </w:rPr>
        <w:t>6:00 “The Rest of the Sermon”</w:t>
      </w:r>
    </w:p>
    <w:p w:rsidR="00C1324B" w:rsidRDefault="00364A18" w:rsidP="00FE134C">
      <w:pPr>
        <w:pBdr>
          <w:bottom w:val="single" w:sz="6" w:space="1" w:color="auto"/>
        </w:pBd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</w:p>
    <w:p w:rsidR="00A67BD4" w:rsidRPr="00364A18" w:rsidRDefault="00A67BD4" w:rsidP="00A67BD4">
      <w:pPr>
        <w:jc w:val="center"/>
        <w:rPr>
          <w:bCs/>
          <w:iCs/>
          <w:sz w:val="16"/>
          <w:szCs w:val="16"/>
        </w:rPr>
      </w:pPr>
    </w:p>
    <w:p w:rsidR="00364A18" w:rsidRPr="009F6735" w:rsidRDefault="009F6735" w:rsidP="00A67BD4">
      <w:pPr>
        <w:jc w:val="center"/>
        <w:rPr>
          <w:rFonts w:ascii="Verdana" w:hAnsi="Verdana"/>
          <w:bCs/>
          <w:iCs/>
        </w:rPr>
      </w:pPr>
      <w:r w:rsidRPr="009F6735">
        <w:rPr>
          <w:rFonts w:ascii="Verdana" w:hAnsi="Verdana"/>
          <w:bCs/>
          <w:iCs/>
        </w:rPr>
        <w:t>Helping Hand Food Pantry is taking a break until</w:t>
      </w:r>
    </w:p>
    <w:p w:rsidR="009F6735" w:rsidRPr="009F6735" w:rsidRDefault="009F6735" w:rsidP="00A67BD4">
      <w:pPr>
        <w:jc w:val="center"/>
        <w:rPr>
          <w:rFonts w:ascii="Verdana" w:hAnsi="Verdana"/>
          <w:bCs/>
          <w:iCs/>
        </w:rPr>
      </w:pPr>
      <w:r w:rsidRPr="009F6735">
        <w:rPr>
          <w:rFonts w:ascii="Verdana" w:hAnsi="Verdana"/>
          <w:bCs/>
          <w:iCs/>
        </w:rPr>
        <w:t>January 7 &amp; 8</w:t>
      </w:r>
      <w:r w:rsidRPr="009F6735">
        <w:rPr>
          <w:rFonts w:ascii="Verdana" w:hAnsi="Verdana"/>
          <w:bCs/>
          <w:iCs/>
          <w:vertAlign w:val="superscript"/>
        </w:rPr>
        <w:t>th</w:t>
      </w:r>
      <w:r>
        <w:rPr>
          <w:rFonts w:ascii="Verdana" w:hAnsi="Verdana"/>
          <w:bCs/>
          <w:iCs/>
          <w:vertAlign w:val="superscript"/>
        </w:rPr>
        <w:t xml:space="preserve">, </w:t>
      </w:r>
      <w:r>
        <w:rPr>
          <w:rFonts w:ascii="Verdana" w:hAnsi="Verdana"/>
          <w:bCs/>
          <w:iCs/>
        </w:rPr>
        <w:t>2026</w:t>
      </w:r>
    </w:p>
    <w:p w:rsidR="00A67BD4" w:rsidRDefault="00A67BD4" w:rsidP="00A67BD4">
      <w:pPr>
        <w:jc w:val="center"/>
        <w:rPr>
          <w:bCs/>
          <w:iCs/>
        </w:rPr>
      </w:pPr>
      <w:r>
        <w:rPr>
          <w:bCs/>
          <w:iCs/>
        </w:rPr>
        <w:t xml:space="preserve">------------------------------------------------------------------------------------- </w:t>
      </w:r>
    </w:p>
    <w:p w:rsidR="00A67BD4" w:rsidRDefault="007E7192" w:rsidP="00A67BD4">
      <w:pPr>
        <w:jc w:val="center"/>
        <w:rPr>
          <w:bCs/>
          <w:iCs/>
          <w:sz w:val="16"/>
          <w:szCs w:val="16"/>
        </w:rPr>
      </w:pPr>
      <w:r>
        <w:rPr>
          <w:rFonts w:ascii="Georgia" w:hAnsi="Georgia" w:cs="Georgia"/>
          <w:noProof/>
          <w:sz w:val="28"/>
          <w:szCs w:val="28"/>
        </w:rPr>
        <w:drawing>
          <wp:inline distT="0" distB="0" distL="0" distR="0">
            <wp:extent cx="337185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679" cy="103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92" w:rsidRPr="00364A18" w:rsidRDefault="007E7192" w:rsidP="00A67BD4">
      <w:pPr>
        <w:jc w:val="center"/>
        <w:rPr>
          <w:bCs/>
          <w:iCs/>
          <w:sz w:val="16"/>
          <w:szCs w:val="16"/>
        </w:rPr>
      </w:pPr>
    </w:p>
    <w:p w:rsidR="00193B10" w:rsidRPr="00193B10" w:rsidRDefault="00193B10" w:rsidP="00A67BD4">
      <w:pPr>
        <w:jc w:val="center"/>
        <w:rPr>
          <w:rFonts w:ascii="Verdana" w:hAnsi="Verdana"/>
          <w:b/>
          <w:bCs/>
          <w:i/>
          <w:iCs/>
          <w:sz w:val="22"/>
          <w:szCs w:val="22"/>
          <w:u w:val="single"/>
        </w:rPr>
      </w:pPr>
      <w:r w:rsidRPr="00193B10">
        <w:rPr>
          <w:rFonts w:ascii="Verdana" w:hAnsi="Verdana"/>
          <w:i/>
          <w:sz w:val="22"/>
          <w:szCs w:val="22"/>
          <w:lang w:eastAsia="x-none"/>
        </w:rPr>
        <w:lastRenderedPageBreak/>
        <w:t xml:space="preserve">And thou shalt love the Lord thy God with all thy heart, and with all thy soul, and with </w:t>
      </w:r>
      <w:proofErr w:type="gramStart"/>
      <w:r w:rsidRPr="00193B10">
        <w:rPr>
          <w:rFonts w:ascii="Verdana" w:hAnsi="Verdana"/>
          <w:i/>
          <w:sz w:val="22"/>
          <w:szCs w:val="22"/>
          <w:lang w:eastAsia="x-none"/>
        </w:rPr>
        <w:t>all thy</w:t>
      </w:r>
      <w:proofErr w:type="gramEnd"/>
      <w:r w:rsidRPr="00193B10">
        <w:rPr>
          <w:rFonts w:ascii="Verdana" w:hAnsi="Verdana"/>
          <w:i/>
          <w:sz w:val="22"/>
          <w:szCs w:val="22"/>
          <w:lang w:eastAsia="x-none"/>
        </w:rPr>
        <w:t xml:space="preserve"> mind, and with all thy strength: this </w:t>
      </w:r>
      <w:r w:rsidRPr="00193B10">
        <w:rPr>
          <w:rFonts w:ascii="Verdana" w:hAnsi="Verdana"/>
          <w:i/>
          <w:iCs/>
          <w:sz w:val="22"/>
          <w:szCs w:val="22"/>
          <w:lang w:eastAsia="x-none"/>
        </w:rPr>
        <w:t>is</w:t>
      </w:r>
      <w:r w:rsidRPr="00193B10">
        <w:rPr>
          <w:rFonts w:ascii="Verdana" w:hAnsi="Verdana"/>
          <w:i/>
          <w:sz w:val="22"/>
          <w:szCs w:val="22"/>
          <w:lang w:eastAsia="x-none"/>
        </w:rPr>
        <w:t xml:space="preserve"> the first commandment. </w:t>
      </w:r>
      <w:r w:rsidRPr="00193B10">
        <w:rPr>
          <w:rFonts w:ascii="Verdana" w:hAnsi="Verdana"/>
          <w:i/>
          <w:sz w:val="22"/>
          <w:szCs w:val="22"/>
          <w:lang w:eastAsia="x-none"/>
        </w:rPr>
        <w:t>Mark 12:30;</w:t>
      </w:r>
    </w:p>
    <w:p w:rsidR="00193B10" w:rsidRPr="005641B5" w:rsidRDefault="00193B10" w:rsidP="00A67BD4">
      <w:pPr>
        <w:jc w:val="center"/>
        <w:rPr>
          <w:rFonts w:ascii="Verdana" w:hAnsi="Verdana"/>
          <w:b/>
          <w:bCs/>
          <w:i/>
          <w:iCs/>
          <w:sz w:val="16"/>
          <w:szCs w:val="16"/>
          <w:u w:val="single"/>
        </w:rPr>
      </w:pPr>
    </w:p>
    <w:p w:rsidR="002078B2" w:rsidRDefault="00193B10" w:rsidP="00A67BD4">
      <w:pPr>
        <w:jc w:val="center"/>
        <w:rPr>
          <w:rFonts w:ascii="Verdana" w:hAnsi="Verdana"/>
          <w:b/>
          <w:bCs/>
          <w:i/>
          <w:iCs/>
          <w:u w:val="single"/>
        </w:rPr>
      </w:pPr>
      <w:r>
        <w:rPr>
          <w:rFonts w:ascii="Verdana" w:hAnsi="Verdana"/>
          <w:b/>
          <w:bCs/>
          <w:i/>
          <w:iCs/>
          <w:u w:val="single"/>
        </w:rPr>
        <w:t>JESUS</w:t>
      </w:r>
    </w:p>
    <w:p w:rsidR="00193B10" w:rsidRPr="00193B10" w:rsidRDefault="00193B10" w:rsidP="00A67BD4">
      <w:pPr>
        <w:jc w:val="center"/>
        <w:rPr>
          <w:rFonts w:ascii="Verdana" w:hAnsi="Verdana"/>
          <w:bCs/>
          <w:i/>
          <w:iCs/>
          <w:sz w:val="16"/>
          <w:szCs w:val="16"/>
        </w:rPr>
      </w:pPr>
    </w:p>
    <w:p w:rsidR="00193B10" w:rsidRPr="00193B10" w:rsidRDefault="00193B10" w:rsidP="00A67BD4">
      <w:pPr>
        <w:jc w:val="center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Cs/>
          <w:i/>
          <w:iCs/>
          <w:sz w:val="22"/>
          <w:szCs w:val="22"/>
        </w:rPr>
        <w:t xml:space="preserve">His love is </w:t>
      </w:r>
      <w:r w:rsidRPr="00193B10">
        <w:rPr>
          <w:rFonts w:ascii="Verdana" w:hAnsi="Verdana"/>
          <w:b/>
          <w:bCs/>
          <w:i/>
          <w:iCs/>
          <w:sz w:val="22"/>
          <w:szCs w:val="22"/>
        </w:rPr>
        <w:t>unquestionable</w:t>
      </w:r>
      <w:r>
        <w:rPr>
          <w:rFonts w:ascii="Verdana" w:hAnsi="Verdana"/>
          <w:b/>
          <w:bCs/>
          <w:i/>
          <w:iCs/>
          <w:sz w:val="22"/>
          <w:szCs w:val="22"/>
        </w:rPr>
        <w:t>,</w:t>
      </w:r>
    </w:p>
    <w:p w:rsidR="00193B10" w:rsidRPr="00193B10" w:rsidRDefault="00193B10" w:rsidP="00A67BD4">
      <w:pPr>
        <w:jc w:val="center"/>
        <w:rPr>
          <w:rFonts w:ascii="Verdana" w:hAnsi="Verdana"/>
          <w:bCs/>
          <w:i/>
          <w:iCs/>
          <w:sz w:val="22"/>
          <w:szCs w:val="22"/>
        </w:rPr>
      </w:pPr>
      <w:r>
        <w:rPr>
          <w:rFonts w:ascii="Verdana" w:hAnsi="Verdana"/>
          <w:bCs/>
          <w:i/>
          <w:iCs/>
          <w:sz w:val="22"/>
          <w:szCs w:val="22"/>
        </w:rPr>
        <w:t xml:space="preserve">His power is </w:t>
      </w:r>
      <w:r w:rsidRPr="00193B10">
        <w:rPr>
          <w:rFonts w:ascii="Verdana" w:hAnsi="Verdana"/>
          <w:b/>
          <w:bCs/>
          <w:i/>
          <w:iCs/>
          <w:sz w:val="22"/>
          <w:szCs w:val="22"/>
        </w:rPr>
        <w:t>unconquerable</w:t>
      </w:r>
      <w:r>
        <w:rPr>
          <w:rFonts w:ascii="Verdana" w:hAnsi="Verdana"/>
          <w:b/>
          <w:bCs/>
          <w:i/>
          <w:iCs/>
          <w:sz w:val="22"/>
          <w:szCs w:val="22"/>
        </w:rPr>
        <w:t>,</w:t>
      </w:r>
    </w:p>
    <w:p w:rsidR="002078B2" w:rsidRDefault="00193B10" w:rsidP="00A67BD4">
      <w:pPr>
        <w:jc w:val="center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 xml:space="preserve">His impact is </w:t>
      </w:r>
      <w:r w:rsidRPr="00193B10">
        <w:rPr>
          <w:rFonts w:ascii="Verdana" w:hAnsi="Verdana"/>
          <w:b/>
          <w:bCs/>
          <w:i/>
          <w:iCs/>
        </w:rPr>
        <w:t>unmistakable</w:t>
      </w:r>
      <w:r>
        <w:rPr>
          <w:rFonts w:ascii="Verdana" w:hAnsi="Verdana"/>
          <w:bCs/>
          <w:i/>
          <w:iCs/>
        </w:rPr>
        <w:t>,</w:t>
      </w:r>
    </w:p>
    <w:p w:rsidR="00193B10" w:rsidRDefault="00193B10" w:rsidP="00A67BD4">
      <w:pPr>
        <w:jc w:val="center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 xml:space="preserve">His meaning </w:t>
      </w:r>
      <w:r w:rsidRPr="00193B10">
        <w:rPr>
          <w:rFonts w:ascii="Verdana" w:hAnsi="Verdana"/>
          <w:b/>
          <w:bCs/>
          <w:i/>
          <w:iCs/>
        </w:rPr>
        <w:t>undeniable</w:t>
      </w:r>
      <w:r>
        <w:rPr>
          <w:rFonts w:ascii="Verdana" w:hAnsi="Verdana"/>
          <w:bCs/>
          <w:i/>
          <w:iCs/>
        </w:rPr>
        <w:t>,</w:t>
      </w:r>
    </w:p>
    <w:p w:rsidR="00193B10" w:rsidRDefault="00193B10" w:rsidP="00A67BD4">
      <w:pPr>
        <w:jc w:val="center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 xml:space="preserve">His mystery </w:t>
      </w:r>
      <w:r w:rsidRPr="00193B10">
        <w:rPr>
          <w:rFonts w:ascii="Verdana" w:hAnsi="Verdana"/>
          <w:b/>
          <w:bCs/>
          <w:i/>
          <w:iCs/>
        </w:rPr>
        <w:t>unexplainable</w:t>
      </w:r>
      <w:r>
        <w:rPr>
          <w:rFonts w:ascii="Verdana" w:hAnsi="Verdana"/>
          <w:bCs/>
          <w:i/>
          <w:iCs/>
        </w:rPr>
        <w:t>,</w:t>
      </w:r>
    </w:p>
    <w:p w:rsidR="00193B10" w:rsidRDefault="00193B10" w:rsidP="00A67BD4">
      <w:pPr>
        <w:jc w:val="center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 xml:space="preserve">His sacrifice </w:t>
      </w:r>
      <w:r w:rsidRPr="00193B10">
        <w:rPr>
          <w:rFonts w:ascii="Verdana" w:hAnsi="Verdana"/>
          <w:b/>
          <w:bCs/>
          <w:i/>
          <w:iCs/>
        </w:rPr>
        <w:t>incomparable</w:t>
      </w:r>
      <w:r>
        <w:rPr>
          <w:rFonts w:ascii="Verdana" w:hAnsi="Verdana"/>
          <w:bCs/>
          <w:i/>
          <w:iCs/>
        </w:rPr>
        <w:t>,</w:t>
      </w:r>
    </w:p>
    <w:p w:rsidR="00193B10" w:rsidRDefault="00193B10" w:rsidP="00A67BD4">
      <w:pPr>
        <w:jc w:val="center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 xml:space="preserve">His price </w:t>
      </w:r>
      <w:r w:rsidRPr="00193B10">
        <w:rPr>
          <w:rFonts w:ascii="Verdana" w:hAnsi="Verdana"/>
          <w:b/>
          <w:bCs/>
          <w:i/>
          <w:iCs/>
        </w:rPr>
        <w:t>unimaginable,</w:t>
      </w:r>
    </w:p>
    <w:p w:rsidR="00193B10" w:rsidRDefault="00193B10" w:rsidP="00A67BD4">
      <w:pPr>
        <w:jc w:val="center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 xml:space="preserve">His depth </w:t>
      </w:r>
      <w:proofErr w:type="spellStart"/>
      <w:r w:rsidRPr="00193B10">
        <w:rPr>
          <w:rFonts w:ascii="Verdana" w:hAnsi="Verdana"/>
          <w:b/>
          <w:bCs/>
          <w:i/>
          <w:iCs/>
        </w:rPr>
        <w:t>immeasureable</w:t>
      </w:r>
      <w:proofErr w:type="spellEnd"/>
      <w:r>
        <w:rPr>
          <w:rFonts w:ascii="Verdana" w:hAnsi="Verdana"/>
          <w:bCs/>
          <w:i/>
          <w:iCs/>
        </w:rPr>
        <w:t>,</w:t>
      </w:r>
    </w:p>
    <w:p w:rsidR="00193B10" w:rsidRPr="00193B10" w:rsidRDefault="00193B10" w:rsidP="00A67BD4">
      <w:pPr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Cs/>
          <w:i/>
          <w:iCs/>
        </w:rPr>
        <w:t xml:space="preserve">His absence </w:t>
      </w:r>
      <w:r w:rsidRPr="00193B10">
        <w:rPr>
          <w:rFonts w:ascii="Verdana" w:hAnsi="Verdana"/>
          <w:b/>
          <w:bCs/>
          <w:i/>
          <w:iCs/>
        </w:rPr>
        <w:t>unthinka</w:t>
      </w:r>
      <w:bookmarkStart w:id="0" w:name="_GoBack"/>
      <w:bookmarkEnd w:id="0"/>
      <w:r w:rsidRPr="00193B10">
        <w:rPr>
          <w:rFonts w:ascii="Verdana" w:hAnsi="Verdana"/>
          <w:b/>
          <w:bCs/>
          <w:i/>
          <w:iCs/>
        </w:rPr>
        <w:t>ble!</w:t>
      </w:r>
    </w:p>
    <w:p w:rsidR="002078B2" w:rsidRPr="005641B5" w:rsidRDefault="002078B2" w:rsidP="00A67BD4">
      <w:pPr>
        <w:jc w:val="center"/>
        <w:rPr>
          <w:rFonts w:ascii="Verdana" w:hAnsi="Verdana"/>
          <w:b/>
          <w:bCs/>
          <w:i/>
          <w:iCs/>
          <w:u w:val="single"/>
        </w:rPr>
      </w:pPr>
    </w:p>
    <w:p w:rsidR="002078B2" w:rsidRPr="005641B5" w:rsidRDefault="005641B5" w:rsidP="00A67BD4">
      <w:pPr>
        <w:jc w:val="center"/>
        <w:rPr>
          <w:rFonts w:ascii="Verdana" w:hAnsi="Verdana"/>
          <w:b/>
          <w:bCs/>
          <w:i/>
          <w:iCs/>
          <w:sz w:val="22"/>
          <w:szCs w:val="22"/>
          <w:u w:val="single"/>
        </w:rPr>
      </w:pPr>
      <w:r w:rsidRPr="005641B5">
        <w:rPr>
          <w:rFonts w:ascii="Verdana" w:hAnsi="Verdana"/>
          <w:i/>
          <w:sz w:val="22"/>
          <w:szCs w:val="22"/>
          <w:lang w:eastAsia="x-none"/>
        </w:rPr>
        <w:t>But seek ye first the kingdom of God, and his righteousness; and all these things shall be added unto you. </w:t>
      </w:r>
      <w:r w:rsidRPr="005641B5">
        <w:rPr>
          <w:rFonts w:ascii="Verdana" w:hAnsi="Verdana"/>
          <w:i/>
          <w:sz w:val="22"/>
          <w:szCs w:val="22"/>
          <w:lang w:eastAsia="x-none"/>
        </w:rPr>
        <w:t xml:space="preserve">   Matthew 6:33</w:t>
      </w:r>
    </w:p>
    <w:p w:rsidR="00193B10" w:rsidRPr="005641B5" w:rsidRDefault="00193B10" w:rsidP="00A67BD4">
      <w:pPr>
        <w:jc w:val="center"/>
        <w:rPr>
          <w:rFonts w:ascii="Verdana" w:hAnsi="Verdana"/>
          <w:b/>
          <w:bCs/>
          <w:i/>
          <w:iCs/>
          <w:sz w:val="16"/>
          <w:szCs w:val="16"/>
          <w:u w:val="single"/>
        </w:rPr>
      </w:pPr>
    </w:p>
    <w:p w:rsidR="005641B5" w:rsidRPr="005641B5" w:rsidRDefault="005641B5" w:rsidP="005641B5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i/>
          <w:iCs/>
          <w:sz w:val="22"/>
          <w:szCs w:val="22"/>
          <w:u w:val="single"/>
        </w:rPr>
      </w:pPr>
      <w:r w:rsidRPr="005641B5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This book of the law shall not depart out of thy mouth; but thou shalt meditate therein day and night, that thou </w:t>
      </w:r>
      <w:proofErr w:type="spellStart"/>
      <w:r w:rsidRPr="005641B5">
        <w:rPr>
          <w:rFonts w:ascii="Verdana" w:eastAsiaTheme="minorHAnsi" w:hAnsi="Verdana" w:cs="Verdana"/>
          <w:sz w:val="22"/>
          <w:szCs w:val="22"/>
          <w:lang w:val="x-none" w:eastAsia="x-none"/>
        </w:rPr>
        <w:t>mayest</w:t>
      </w:r>
      <w:proofErr w:type="spellEnd"/>
      <w:r w:rsidRPr="005641B5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observe to do according to all that is written therein: for then thou shalt make thy way prosperous, and then thou shalt have good success. 9  Have not I commanded thee? Be strong and of a good courage; be not afraid, neither be thou dismayed: for the LORD thy God </w:t>
      </w:r>
      <w:r w:rsidRPr="005641B5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is</w:t>
      </w:r>
      <w:r w:rsidRPr="005641B5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with thee whithersoever thou </w:t>
      </w:r>
      <w:proofErr w:type="spellStart"/>
      <w:r w:rsidRPr="005641B5">
        <w:rPr>
          <w:rFonts w:ascii="Verdana" w:eastAsiaTheme="minorHAnsi" w:hAnsi="Verdana" w:cs="Verdana"/>
          <w:sz w:val="22"/>
          <w:szCs w:val="22"/>
          <w:lang w:val="x-none" w:eastAsia="x-none"/>
        </w:rPr>
        <w:t>goest</w:t>
      </w:r>
      <w:proofErr w:type="spellEnd"/>
      <w:r w:rsidRPr="005641B5">
        <w:rPr>
          <w:rFonts w:ascii="Verdana" w:eastAsiaTheme="minorHAnsi" w:hAnsi="Verdana" w:cs="Verdana"/>
          <w:sz w:val="22"/>
          <w:szCs w:val="22"/>
          <w:lang w:val="x-none" w:eastAsia="x-none"/>
        </w:rPr>
        <w:t>. </w:t>
      </w:r>
      <w:r>
        <w:rPr>
          <w:rFonts w:ascii="Verdana" w:eastAsiaTheme="minorHAnsi" w:hAnsi="Verdana" w:cs="Verdana"/>
          <w:sz w:val="22"/>
          <w:szCs w:val="22"/>
          <w:lang w:eastAsia="x-none"/>
        </w:rPr>
        <w:t xml:space="preserve">                                                Joshua 1:8</w:t>
      </w:r>
      <w:proofErr w:type="gramStart"/>
      <w:r>
        <w:rPr>
          <w:rFonts w:ascii="Verdana" w:eastAsiaTheme="minorHAnsi" w:hAnsi="Verdana" w:cs="Verdana"/>
          <w:sz w:val="22"/>
          <w:szCs w:val="22"/>
          <w:lang w:eastAsia="x-none"/>
        </w:rPr>
        <w:t>,9</w:t>
      </w:r>
      <w:proofErr w:type="gramEnd"/>
      <w:r>
        <w:rPr>
          <w:rFonts w:ascii="Verdana" w:eastAsiaTheme="minorHAnsi" w:hAnsi="Verdana" w:cs="Verdana"/>
          <w:sz w:val="22"/>
          <w:szCs w:val="22"/>
          <w:lang w:eastAsia="x-none"/>
        </w:rPr>
        <w:t>;</w:t>
      </w:r>
    </w:p>
    <w:p w:rsidR="005641B5" w:rsidRPr="005641B5" w:rsidRDefault="005641B5" w:rsidP="00A67BD4">
      <w:pPr>
        <w:jc w:val="center"/>
        <w:rPr>
          <w:rFonts w:ascii="Verdana" w:hAnsi="Verdana"/>
          <w:b/>
          <w:bCs/>
          <w:i/>
          <w:iCs/>
          <w:sz w:val="16"/>
          <w:szCs w:val="16"/>
          <w:u w:val="single"/>
        </w:rPr>
      </w:pPr>
    </w:p>
    <w:p w:rsidR="00364A18" w:rsidRDefault="007E7192" w:rsidP="00A67BD4">
      <w:pPr>
        <w:jc w:val="center"/>
        <w:rPr>
          <w:rFonts w:ascii="Verdana" w:hAnsi="Verdana"/>
          <w:bCs/>
          <w:iCs/>
        </w:rPr>
      </w:pPr>
      <w:r w:rsidRPr="007E7192">
        <w:rPr>
          <w:rFonts w:ascii="Verdana" w:hAnsi="Verdana"/>
          <w:b/>
          <w:bCs/>
          <w:i/>
          <w:iCs/>
          <w:u w:val="single"/>
        </w:rPr>
        <w:t>How Long Does It Take</w:t>
      </w:r>
    </w:p>
    <w:p w:rsidR="007E7192" w:rsidRPr="005641B5" w:rsidRDefault="007E7192" w:rsidP="00A67BD4">
      <w:pPr>
        <w:jc w:val="center"/>
        <w:rPr>
          <w:rFonts w:ascii="Verdana" w:hAnsi="Verdana"/>
          <w:bCs/>
          <w:iCs/>
          <w:sz w:val="16"/>
          <w:szCs w:val="16"/>
          <w:u w:val="single"/>
        </w:rPr>
      </w:pPr>
    </w:p>
    <w:p w:rsidR="007E7192" w:rsidRDefault="007E7192" w:rsidP="00A67BD4">
      <w:pPr>
        <w:jc w:val="center"/>
        <w:rPr>
          <w:rFonts w:ascii="Verdana" w:hAnsi="Verdana"/>
          <w:bCs/>
          <w:iCs/>
        </w:rPr>
      </w:pPr>
      <w:r w:rsidRPr="007E7192">
        <w:rPr>
          <w:rFonts w:ascii="Verdana" w:hAnsi="Verdana"/>
          <w:bCs/>
          <w:iCs/>
        </w:rPr>
        <w:t>Sleeping on time</w:t>
      </w:r>
      <w:r>
        <w:rPr>
          <w:rFonts w:ascii="Verdana" w:hAnsi="Verdana"/>
          <w:bCs/>
          <w:iCs/>
        </w:rPr>
        <w:t xml:space="preserve"> </w:t>
      </w:r>
      <w:r w:rsidRPr="007E7192">
        <w:rPr>
          <w:rFonts w:ascii="Verdana" w:hAnsi="Verdana"/>
          <w:bCs/>
          <w:iCs/>
        </w:rPr>
        <w:t>daily - 2 to 3 weeks</w:t>
      </w:r>
    </w:p>
    <w:p w:rsidR="007E7192" w:rsidRDefault="007E7192" w:rsidP="00A67BD4">
      <w:pPr>
        <w:jc w:val="center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Reducing Sugar Intake - 21 to 30 Days</w:t>
      </w:r>
    </w:p>
    <w:p w:rsidR="007E7192" w:rsidRDefault="007E7192" w:rsidP="00A67BD4">
      <w:pPr>
        <w:jc w:val="center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Daily Walking Habit - 3 weeks</w:t>
      </w:r>
    </w:p>
    <w:p w:rsidR="007E7192" w:rsidRDefault="007E7192" w:rsidP="00A67BD4">
      <w:pPr>
        <w:jc w:val="center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Controlling junk food cravings - 30 to 45 days</w:t>
      </w:r>
    </w:p>
    <w:p w:rsidR="007E7192" w:rsidRDefault="007E7192" w:rsidP="00A67BD4">
      <w:pPr>
        <w:jc w:val="center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Daily meditation on Scripture - 2 months</w:t>
      </w:r>
    </w:p>
    <w:p w:rsidR="007E7192" w:rsidRDefault="007E7192" w:rsidP="00A67BD4">
      <w:pPr>
        <w:jc w:val="center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Waking without an alarm - 3 to 4 weeks</w:t>
      </w:r>
    </w:p>
    <w:p w:rsidR="007E7192" w:rsidRDefault="007E7192" w:rsidP="00A67BD4">
      <w:pPr>
        <w:jc w:val="center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Staying calm under stress - 60 to 90 days</w:t>
      </w:r>
    </w:p>
    <w:p w:rsidR="007E7192" w:rsidRDefault="007E7192" w:rsidP="00A67BD4">
      <w:pPr>
        <w:jc w:val="center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Building focus and concentration - 45 to 60 days</w:t>
      </w:r>
    </w:p>
    <w:p w:rsidR="007E7192" w:rsidRDefault="007E7192" w:rsidP="00A67BD4">
      <w:pPr>
        <w:jc w:val="center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Consistent self-discipline - 67 days</w:t>
      </w:r>
    </w:p>
    <w:sectPr w:rsidR="007E7192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22"/>
  </w:num>
  <w:num w:numId="5">
    <w:abstractNumId w:val="13"/>
  </w:num>
  <w:num w:numId="6">
    <w:abstractNumId w:val="17"/>
  </w:num>
  <w:num w:numId="7">
    <w:abstractNumId w:val="21"/>
  </w:num>
  <w:num w:numId="8">
    <w:abstractNumId w:val="9"/>
  </w:num>
  <w:num w:numId="9">
    <w:abstractNumId w:val="18"/>
  </w:num>
  <w:num w:numId="10">
    <w:abstractNumId w:val="14"/>
  </w:num>
  <w:num w:numId="11">
    <w:abstractNumId w:val="10"/>
  </w:num>
  <w:num w:numId="12">
    <w:abstractNumId w:val="2"/>
  </w:num>
  <w:num w:numId="13">
    <w:abstractNumId w:val="5"/>
  </w:num>
  <w:num w:numId="14">
    <w:abstractNumId w:val="16"/>
  </w:num>
  <w:num w:numId="15">
    <w:abstractNumId w:val="20"/>
  </w:num>
  <w:num w:numId="16">
    <w:abstractNumId w:val="0"/>
  </w:num>
  <w:num w:numId="17">
    <w:abstractNumId w:val="11"/>
  </w:num>
  <w:num w:numId="18">
    <w:abstractNumId w:val="4"/>
  </w:num>
  <w:num w:numId="19">
    <w:abstractNumId w:val="1"/>
  </w:num>
  <w:num w:numId="20">
    <w:abstractNumId w:val="8"/>
  </w:num>
  <w:num w:numId="21">
    <w:abstractNumId w:val="12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078B2"/>
    <w:rsid w:val="00210884"/>
    <w:rsid w:val="00210A41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4F70AF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104CE"/>
    <w:rsid w:val="0061627F"/>
    <w:rsid w:val="00623C6A"/>
    <w:rsid w:val="00633072"/>
    <w:rsid w:val="00634E8A"/>
    <w:rsid w:val="00634F6B"/>
    <w:rsid w:val="00652656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5AF1"/>
    <w:rsid w:val="007E7192"/>
    <w:rsid w:val="008028D4"/>
    <w:rsid w:val="008043C7"/>
    <w:rsid w:val="00820AAC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362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4248"/>
    <w:rsid w:val="009D7628"/>
    <w:rsid w:val="009E43BC"/>
    <w:rsid w:val="009E70F7"/>
    <w:rsid w:val="009F577B"/>
    <w:rsid w:val="009F6735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15BD"/>
    <w:rsid w:val="00A529B9"/>
    <w:rsid w:val="00A575D1"/>
    <w:rsid w:val="00A67BD4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1050"/>
    <w:rsid w:val="00B074F6"/>
    <w:rsid w:val="00B0780A"/>
    <w:rsid w:val="00B10D25"/>
    <w:rsid w:val="00B1226E"/>
    <w:rsid w:val="00B12B60"/>
    <w:rsid w:val="00B12E2C"/>
    <w:rsid w:val="00B15040"/>
    <w:rsid w:val="00B17C22"/>
    <w:rsid w:val="00B30DEA"/>
    <w:rsid w:val="00B32080"/>
    <w:rsid w:val="00B43EB8"/>
    <w:rsid w:val="00B519AC"/>
    <w:rsid w:val="00B52883"/>
    <w:rsid w:val="00B60A4D"/>
    <w:rsid w:val="00B6109F"/>
    <w:rsid w:val="00B63BF9"/>
    <w:rsid w:val="00B642DB"/>
    <w:rsid w:val="00B71B87"/>
    <w:rsid w:val="00B74AC1"/>
    <w:rsid w:val="00B77666"/>
    <w:rsid w:val="00B86588"/>
    <w:rsid w:val="00BA090D"/>
    <w:rsid w:val="00BA3FAF"/>
    <w:rsid w:val="00BA42B0"/>
    <w:rsid w:val="00BA7300"/>
    <w:rsid w:val="00BC0A8D"/>
    <w:rsid w:val="00BE04A2"/>
    <w:rsid w:val="00BE0B4D"/>
    <w:rsid w:val="00BE3B04"/>
    <w:rsid w:val="00BE54DB"/>
    <w:rsid w:val="00BF0791"/>
    <w:rsid w:val="00BF2D48"/>
    <w:rsid w:val="00C07F92"/>
    <w:rsid w:val="00C12826"/>
    <w:rsid w:val="00C1324B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194D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C6370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73D57"/>
    <w:rsid w:val="00D75DBA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B0680"/>
    <w:rsid w:val="00FC409C"/>
    <w:rsid w:val="00FC7C75"/>
    <w:rsid w:val="00FD10F9"/>
    <w:rsid w:val="00FD6279"/>
    <w:rsid w:val="00FE134C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2025-11-08T18:58:00Z</cp:lastPrinted>
  <dcterms:created xsi:type="dcterms:W3CDTF">2025-12-28T15:06:00Z</dcterms:created>
  <dcterms:modified xsi:type="dcterms:W3CDTF">2025-12-28T15:06:00Z</dcterms:modified>
</cp:coreProperties>
</file>